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10160</wp:posOffset>
            </wp:positionV>
            <wp:extent cx="7023100" cy="2637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63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81" w:lineRule="exact"/>
              <w:rPr>
                <w:rFonts w:ascii="Arial" w:cs="Arial" w:eastAsia="Arial" w:hAnsi="Arial"/>
                <w:sz w:val="16"/>
                <w:szCs w:val="16"/>
                <w:color w:val="0000EE"/>
                <w:w w:val="92"/>
              </w:rPr>
            </w:pPr>
            <w:hyperlink r:id="rId11">
              <w:r>
                <w:rPr>
                  <w:rFonts w:ascii="Arial" w:cs="Arial" w:eastAsia="Arial" w:hAnsi="Arial"/>
                  <w:sz w:val="16"/>
                  <w:szCs w:val="16"/>
                  <w:color w:val="0000EE"/>
                  <w:w w:val="92"/>
                </w:rPr>
                <w:t>Barr Eliav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6"/>
          <w:szCs w:val="16"/>
          <w:color w:val="0000EE"/>
        </w:rPr>
      </w:pPr>
      <w:hyperlink r:id="rId12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16"/>
            <w:szCs w:val="16"/>
            <w:color w:val="0000EE"/>
          </w:rPr>
          <w:t xml:space="preserve"> </w:t>
        </w:r>
      </w:hyperlink>
      <w:r>
        <w:rPr>
          <w:rFonts w:ascii="Arial" w:cs="Arial" w:eastAsia="Arial" w:hAnsi="Arial"/>
          <w:sz w:val="16"/>
          <w:szCs w:val="16"/>
          <w:color w:val="000000"/>
        </w:rPr>
        <w:t>[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FF"/>
        </w:rPr>
        <w:t>VCYT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6000 SHORELINE COURT, SUITE 300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5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/s/ Jonathan Wygant as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08/11/2022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LIMITED POWER OF ATTORNEY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The undersigned hereby constitutes and appoints Rebecca Chambers, Jonathan Wygant, Annie McGuire and Alex Tull, as long as they are providing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540" w:hanging="540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execute for and on behalf of the undersigned, in the undersigned's capacity as an officer and/or director of the Company, Forms 3, 4 an</w:t>
      </w:r>
    </w:p>
    <w:p>
      <w:pPr>
        <w:spacing w:after="0" w:line="15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540" w:hanging="540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do and perform any and all acts for and on behalf of the undersigned that may be necessary or desirable to complete and execute any suc</w:t>
      </w:r>
    </w:p>
    <w:p>
      <w:pPr>
        <w:spacing w:after="0" w:line="153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 w:line="488" w:lineRule="auto"/>
        <w:tabs>
          <w:tab w:leader="none" w:pos="54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take any other action of any type whatsoever in connection with the foregoing that, in the opinion of such attorney-in-fact, may be of The undersigned hereby grants to each such attorney-in-fact full power and authority to do and perform each and every act and thing whatsoever The undersigned agrees that each such attorney-in-fact may rely entirely on information furnished orally or in writing by the undersigned to e This Power of Attorney shall remain in full force and effect until the undersigned is no longer required to file Forms 3, 4 and 5 with respect IN WITNESS WHEREOF, the undersigned has caused this Power of Attorney to be executed as of this 23rd day of July, 2022.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 Eliav Barr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Name:</w:t>
        <w:tab/>
        <w:t>Eliav Barr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940521" TargetMode="External"/><Relationship Id="rId12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2022-08-11T17:51:57Z</dcterms:created>
  <dcterms:modified xsi:type="dcterms:W3CDTF">2022-08-11T17:51:57Z</dcterms:modified>
</cp:coreProperties>
</file>