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Guyer Shelly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VERACYTE,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1,250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6.04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16.04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06/19/2023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148,750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of common stock was effected pursuant to a Rule 10b5-1 sales plan adopted by the reporting person on May 14,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award is immediately exercisable, subject to the Issuer's right of repurchase. The option award vested as to 1/4 of the total number of shares subject to the option one year after April 8, 2013, and the remaining shares vest at a rate of 1/48th of the total number of shares subject to the option for each month of continuous service thereafter.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Shelly D. Guyer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06/23/2014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84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2019-12-16T22:06:40Z</dcterms:created>
  <dcterms:modified xsi:type="dcterms:W3CDTF">2019-12-16T22:06:40Z</dcterms:modified>
</cp:coreProperties>
</file>