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0001819880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VERACYTE,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001-36156</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6000 Shoreline Court</w:t>
              <w:br/>
              <w:t>Suite 300,</w:t>
              <w:br/>
              <w:t>South San Francisco</w:t>
              <w:br/>
              <w:t xml:space="preserve">CALIFORNIA </w:t>
              <w:br/>
              <w:t>94080</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(650) 243-6300</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JENS HOLSTEIN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204747.00</w:t>
            </w:r>
          </w:p>
        </w:tc>
        <w:tc>
          <w:tcPr>
            <w:tcW w:w="1556" w:type="dxa"/>
            <w:tcBorders/>
            <w:vAlign w:val="center"/>
          </w:tcPr>
          <w:p>
            <w:pPr>
              <w:pStyle w:val="TableContents"/>
              <w:bidi w:val="0"/>
              <w:spacing w:before="0" w:after="283"/>
              <w:jc w:val="left"/>
              <w:rPr/>
            </w:pPr>
            <w:r>
              <w:rPr/>
              <w:t>80390731</w:t>
            </w:r>
          </w:p>
        </w:tc>
        <w:tc>
          <w:tcPr>
            <w:tcW w:w="1569" w:type="dxa"/>
            <w:tcBorders/>
            <w:vAlign w:val="center"/>
          </w:tcPr>
          <w:p>
            <w:pPr>
              <w:pStyle w:val="TableContents"/>
              <w:bidi w:val="0"/>
              <w:spacing w:before="0" w:after="283"/>
              <w:jc w:val="left"/>
              <w:rPr/>
            </w:pPr>
            <w:r>
              <w:rPr/>
              <w:t>09/14/2026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06/13/2025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595</w:t>
            </w:r>
          </w:p>
        </w:tc>
        <w:tc>
          <w:tcPr>
            <w:tcW w:w="1069" w:type="dxa"/>
            <w:tcBorders/>
            <w:vAlign w:val="center"/>
          </w:tcPr>
          <w:p>
            <w:pPr>
              <w:pStyle w:val="TableContents"/>
              <w:bidi w:val="0"/>
              <w:spacing w:before="0" w:after="283"/>
              <w:jc w:val="left"/>
              <w:rPr/>
            </w:pPr>
            <w:r>
              <w:rPr/>
              <w:t>06/13/2025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06/09/2024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4405</w:t>
            </w:r>
          </w:p>
        </w:tc>
        <w:tc>
          <w:tcPr>
            <w:tcW w:w="1069" w:type="dxa"/>
            <w:tcBorders/>
            <w:vAlign w:val="center"/>
          </w:tcPr>
          <w:p>
            <w:pPr>
              <w:pStyle w:val="TableContents"/>
              <w:bidi w:val="0"/>
              <w:spacing w:before="0" w:after="283"/>
              <w:jc w:val="left"/>
              <w:rPr/>
            </w:pPr>
            <w:r>
              <w:rPr/>
              <w:t>06/09/2024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19"/>
        <w:gridCol w:w="2986"/>
      </w:tblGrid>
      <w:tr>
        <w:trPr/>
        <w:tc>
          <w:tcPr>
            <w:tcW w:w="7219" w:type="dxa"/>
            <w:tcBorders/>
            <w:vAlign w:val="center"/>
          </w:tcPr>
          <w:p>
            <w:pPr>
              <w:pStyle w:val="TableContents"/>
              <w:bidi w:val="0"/>
              <w:spacing w:before="0" w:after="283"/>
              <w:jc w:val="left"/>
              <w:rPr/>
            </w:pPr>
            <w:r>
              <w:rPr/>
              <w:t>Remarks</w:t>
            </w:r>
          </w:p>
        </w:tc>
        <w:tc>
          <w:tcPr>
            <w:tcW w:w="2986" w:type="dxa"/>
            <w:tcBorders/>
            <w:vAlign w:val="center"/>
          </w:tcPr>
          <w:p>
            <w:pPr>
              <w:pStyle w:val="TableContents"/>
              <w:bidi w:val="0"/>
              <w:spacing w:before="0" w:after="283"/>
              <w:jc w:val="left"/>
              <w:rPr>
                <w:sz w:val="4"/>
                <w:szCs w:val="4"/>
              </w:rPr>
            </w:pPr>
            <w:r>
              <w:rPr>
                <w:sz w:val="4"/>
                <w:szCs w:val="4"/>
              </w:rPr>
            </w:r>
          </w:p>
        </w:tc>
      </w:tr>
      <w:tr>
        <w:trPr/>
        <w:tc>
          <w:tcPr>
            <w:tcW w:w="7219" w:type="dxa"/>
            <w:tcBorders/>
            <w:vAlign w:val="center"/>
          </w:tcPr>
          <w:p>
            <w:pPr>
              <w:pStyle w:val="TableContents"/>
              <w:bidi w:val="0"/>
              <w:spacing w:before="0" w:after="283"/>
              <w:jc w:val="left"/>
              <w:rPr/>
            </w:pPr>
            <w:r>
              <w:rPr/>
              <w:t>Date of Notice</w:t>
            </w:r>
          </w:p>
        </w:tc>
        <w:tc>
          <w:tcPr>
            <w:tcW w:w="2986" w:type="dxa"/>
            <w:tcBorders/>
            <w:vAlign w:val="center"/>
          </w:tcPr>
          <w:p>
            <w:pPr>
              <w:pStyle w:val="TableContents"/>
              <w:bidi w:val="0"/>
              <w:spacing w:before="0" w:after="0"/>
              <w:jc w:val="left"/>
              <w:rPr/>
            </w:pPr>
            <w:r>
              <w:rPr/>
              <w:t>09/14/2026</w:t>
            </w:r>
          </w:p>
        </w:tc>
      </w:tr>
      <w:tr>
        <w:trPr/>
        <w:tc>
          <w:tcPr>
            <w:tcW w:w="7219" w:type="dxa"/>
            <w:tcBorders/>
            <w:vAlign w:val="center"/>
          </w:tcPr>
          <w:p>
            <w:pPr>
              <w:pStyle w:val="TableContents"/>
              <w:bidi w:val="0"/>
              <w:spacing w:before="0" w:after="283"/>
              <w:jc w:val="left"/>
              <w:rPr/>
            </w:pPr>
            <w:r>
              <w:rPr/>
              <w:t>Date of Plan Adoption or Giving of Instruction, If Relying on Rule 10b5-1</w:t>
            </w:r>
          </w:p>
        </w:tc>
        <w:tc>
          <w:tcPr>
            <w:tcW w:w="2986"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19" w:type="dxa"/>
            <w:tcBorders/>
            <w:vAlign w:val="center"/>
          </w:tcPr>
          <w:p>
            <w:pPr>
              <w:pStyle w:val="TableContents"/>
              <w:bidi w:val="0"/>
              <w:spacing w:before="0" w:after="283"/>
              <w:jc w:val="left"/>
              <w:rPr/>
            </w:pPr>
            <w:r>
              <w:rPr/>
              <w:t>Signature</w:t>
            </w:r>
          </w:p>
        </w:tc>
        <w:tc>
          <w:tcPr>
            <w:tcW w:w="2986" w:type="dxa"/>
            <w:tcBorders/>
            <w:vAlign w:val="center"/>
          </w:tcPr>
          <w:p>
            <w:pPr>
              <w:pStyle w:val="TableContents"/>
              <w:bidi w:val="0"/>
              <w:spacing w:before="0" w:after="0"/>
              <w:jc w:val="left"/>
              <w:rPr/>
            </w:pPr>
            <w:r>
              <w:rPr/>
              <w:t>/s/ Jens Hendrik Holstein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3062</Characters>
  <CharactersWithSpaces>3603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