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8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460" w:type="dxa"/>
            <w:vAlign w:val="bottom"/>
          </w:tcPr>
          <w:p>
            <w:pPr>
              <w:jc w:val="center"/>
              <w:ind w:right="29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20" w:type="dxa"/>
            <w:vAlign w:val="bottom"/>
            <w:tcBorders>
              <w:bottom w:val="single" w:sz="8" w:color="808080"/>
            </w:tcBorders>
          </w:tcPr>
          <w:p>
            <w:pPr>
              <w:spacing w:after="0"/>
              <w:rPr>
                <w:sz w:val="23"/>
                <w:szCs w:val="23"/>
                <w:color w:val="auto"/>
              </w:rPr>
            </w:pPr>
          </w:p>
        </w:tc>
        <w:tc>
          <w:tcPr>
            <w:tcW w:w="146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460" w:type="dxa"/>
            <w:vAlign w:val="bottom"/>
            <w:vMerge w:val="restart"/>
          </w:tcPr>
          <w:p>
            <w:pPr>
              <w:jc w:val="center"/>
              <w:ind w:right="296"/>
              <w:spacing w:after="0" w:line="136" w:lineRule="exact"/>
              <w:rPr>
                <w:sz w:val="20"/>
                <w:szCs w:val="20"/>
                <w:color w:val="auto"/>
              </w:rPr>
            </w:pPr>
            <w:r>
              <w:rPr>
                <w:rFonts w:ascii="Arial" w:cs="Arial" w:eastAsia="Arial" w:hAnsi="Arial"/>
                <w:sz w:val="13"/>
                <w:szCs w:val="13"/>
                <w:color w:val="auto"/>
                <w:w w:val="98"/>
              </w:rPr>
              <w:t>Washington, D.C. 20549</w:t>
            </w:r>
          </w:p>
        </w:tc>
        <w:tc>
          <w:tcPr>
            <w:tcW w:w="20" w:type="dxa"/>
            <w:vAlign w:val="bottom"/>
          </w:tcPr>
          <w:p>
            <w:pPr>
              <w:spacing w:after="0" w:line="20" w:lineRule="exact"/>
              <w:rPr>
                <w:sz w:val="1"/>
                <w:szCs w:val="1"/>
                <w:color w:val="auto"/>
              </w:rPr>
            </w:pPr>
          </w:p>
        </w:tc>
        <w:tc>
          <w:tcPr>
            <w:tcW w:w="14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4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140" w:type="dxa"/>
            <w:vAlign w:val="bottom"/>
            <w:gridSpan w:val="3"/>
            <w:vMerge w:val="restart"/>
          </w:tcPr>
          <w:p>
            <w:pPr>
              <w:ind w:left="38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1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60" w:type="dxa"/>
            <w:vAlign w:val="bottom"/>
            <w:vMerge w:val="restart"/>
          </w:tcPr>
          <w:p>
            <w:pPr>
              <w:jc w:val="center"/>
              <w:ind w:right="296"/>
              <w:spacing w:after="0" w:line="189" w:lineRule="exact"/>
              <w:rPr>
                <w:sz w:val="20"/>
                <w:szCs w:val="20"/>
                <w:color w:val="auto"/>
              </w:rPr>
            </w:pPr>
            <w:r>
              <w:rPr>
                <w:rFonts w:ascii="Arial" w:cs="Arial" w:eastAsia="Arial" w:hAnsi="Arial"/>
                <w:sz w:val="21"/>
                <w:szCs w:val="21"/>
                <w:b w:val="1"/>
                <w:bCs w:val="1"/>
                <w:color w:val="auto"/>
                <w:w w:val="97"/>
              </w:rPr>
              <w:t>STATEMENT OF CHANGES IN BENEFICIAL OWNERSHIP</w:t>
            </w:r>
          </w:p>
        </w:tc>
        <w:tc>
          <w:tcPr>
            <w:tcW w:w="20" w:type="dxa"/>
            <w:vAlign w:val="bottom"/>
          </w:tcPr>
          <w:p>
            <w:pPr>
              <w:spacing w:after="0" w:line="20" w:lineRule="exact"/>
              <w:rPr>
                <w:sz w:val="1"/>
                <w:szCs w:val="1"/>
                <w:color w:val="auto"/>
              </w:rPr>
            </w:pPr>
          </w:p>
        </w:tc>
        <w:tc>
          <w:tcPr>
            <w:tcW w:w="146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8"/>
        </w:trPr>
        <w:tc>
          <w:tcPr>
            <w:tcW w:w="64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460" w:type="dxa"/>
            <w:vAlign w:val="bottom"/>
            <w:vMerge w:val="restart"/>
          </w:tcPr>
          <w:p>
            <w:pPr>
              <w:ind w:left="8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2"/>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4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6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1"/>
        </w:trPr>
        <w:tc>
          <w:tcPr>
            <w:tcW w:w="6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60" w:type="dxa"/>
            <w:vAlign w:val="bottom"/>
          </w:tcPr>
          <w:p>
            <w:pPr>
              <w:ind w:left="8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6460" w:type="dxa"/>
            <w:vAlign w:val="bottom"/>
            <w:vMerge w:val="restart"/>
          </w:tcPr>
          <w:p>
            <w:pPr>
              <w:jc w:val="center"/>
              <w:ind w:right="29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20" w:type="dxa"/>
            <w:vAlign w:val="bottom"/>
          </w:tcPr>
          <w:p>
            <w:pPr>
              <w:spacing w:after="0"/>
              <w:rPr>
                <w:sz w:val="15"/>
                <w:szCs w:val="15"/>
                <w:color w:val="auto"/>
              </w:rPr>
            </w:pPr>
          </w:p>
        </w:tc>
        <w:tc>
          <w:tcPr>
            <w:tcW w:w="146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4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46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6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4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5423535</wp:posOffset>
            </wp:positionH>
            <wp:positionV relativeFrom="paragraph">
              <wp:posOffset>-628650</wp:posOffset>
            </wp:positionV>
            <wp:extent cx="58420" cy="641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1985"/>
                    </a:xfrm>
                    <a:prstGeom prst="rect">
                      <a:avLst/>
                    </a:prstGeom>
                    <a:noFill/>
                  </pic:spPr>
                </pic:pic>
              </a:graphicData>
            </a:graphic>
          </wp:anchor>
        </w:drawing>
        <w:drawing>
          <wp:anchor simplePos="0" relativeHeight="251657728" behindDoc="1" locked="0" layoutInCell="0" allowOverlap="1">
            <wp:simplePos x="0" y="0"/>
            <wp:positionH relativeFrom="column">
              <wp:posOffset>4083050</wp:posOffset>
            </wp:positionH>
            <wp:positionV relativeFrom="paragraph">
              <wp:posOffset>-628650</wp:posOffset>
            </wp:positionV>
            <wp:extent cx="58420" cy="641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198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-1762125</wp:posOffset>
            </wp:positionH>
            <wp:positionV relativeFrom="paragraph">
              <wp:posOffset>15875</wp:posOffset>
            </wp:positionV>
            <wp:extent cx="7325360" cy="6109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5360" cy="6109970"/>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280" w:space="480"/>
            <w:col w:w="8760"/>
          </w:cols>
          <w:pgMar w:left="240" w:top="222"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BYERS BROOK H</w:t>
        </w:r>
      </w:hyperlink>
    </w:p>
    <w:p>
      <w:pPr>
        <w:spacing w:after="0" w:line="305" w:lineRule="exact"/>
        <w:rPr>
          <w:sz w:val="24"/>
          <w:szCs w:val="24"/>
          <w:color w:val="auto"/>
        </w:rPr>
      </w:pPr>
    </w:p>
    <w:p>
      <w:pPr>
        <w:ind w:left="120"/>
        <w:spacing w:after="0"/>
        <w:tabs>
          <w:tab w:leader="none" w:pos="136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7000 SHORELINE COURT</w:t>
      </w:r>
    </w:p>
    <w:p>
      <w:pPr>
        <w:spacing w:after="0" w:line="6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SUITE 250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VERACYTE,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VCYT</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Arial" w:cs="Arial" w:eastAsia="Arial" w:hAnsi="Arial"/>
          <w:sz w:val="17"/>
          <w:szCs w:val="17"/>
          <w:color w:val="0000FF"/>
        </w:rPr>
        <w:t>11/04/2013</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ind w:left="2" w:right="740" w:hanging="2"/>
        <w:spacing w:after="0" w:line="238"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2"/>
        <w:spacing w:after="0"/>
        <w:tabs>
          <w:tab w:leader="none" w:pos="522" w:val="left"/>
          <w:tab w:leader="none" w:pos="1822" w:val="left"/>
          <w:tab w:leader="none" w:pos="2162"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2"/>
          <w:szCs w:val="12"/>
          <w:color w:val="auto"/>
        </w:rPr>
        <w:t>10% Owner</w:t>
      </w:r>
    </w:p>
    <w:p>
      <w:pPr>
        <w:spacing w:after="0" w:line="64" w:lineRule="exact"/>
        <w:rPr>
          <w:sz w:val="24"/>
          <w:szCs w:val="24"/>
          <w:color w:val="auto"/>
        </w:rPr>
      </w:pPr>
    </w:p>
    <w:p>
      <w:pPr>
        <w:jc w:val="right"/>
        <w:ind w:right="48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ind w:left="542"/>
        <w:spacing w:after="0"/>
        <w:tabs>
          <w:tab w:leader="none" w:pos="2162"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718" w:lineRule="exact"/>
        <w:rPr>
          <w:sz w:val="24"/>
          <w:szCs w:val="24"/>
          <w:color w:val="auto"/>
        </w:rPr>
      </w:pPr>
    </w:p>
    <w:p>
      <w:pPr>
        <w:sectPr>
          <w:pgSz w:w="11900" w:h="16838" w:orient="portrait"/>
          <w:cols w:equalWidth="0" w:num="3">
            <w:col w:w="3340" w:space="720"/>
            <w:col w:w="3278" w:space="720"/>
            <w:col w:w="3462"/>
          </w:cols>
          <w:pgMar w:left="240" w:top="222" w:right="139" w:bottom="1440" w:gutter="0" w:footer="0" w:header="0"/>
          <w:type w:val="continuous"/>
        </w:sectPr>
      </w:pPr>
    </w:p>
    <w:tbl>
      <w:tblPr>
        <w:tblLayout w:type="fixed"/>
        <w:tblInd w:w="0" w:type="dxa"/>
        <w:tblCellMar>
          <w:top w:w="0" w:type="dxa"/>
          <w:left w:w="0" w:type="dxa"/>
          <w:bottom w:w="0" w:type="dxa"/>
          <w:right w:w="0" w:type="dxa"/>
        </w:tblCellMar>
      </w:tblP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shd w:val="clear" w:color="auto" w:fill="9A9A9A"/>
          </w:tcPr>
          <w:p>
            <w:pPr>
              <w:spacing w:after="0"/>
              <w:rPr>
                <w:sz w:val="2"/>
                <w:szCs w:val="2"/>
                <w:color w:val="auto"/>
              </w:rPr>
            </w:pPr>
          </w:p>
        </w:tc>
        <w:tc>
          <w:tcPr>
            <w:tcW w:w="580" w:type="dxa"/>
            <w:vAlign w:val="bottom"/>
            <w:shd w:val="clear" w:color="auto" w:fill="9A9A9A"/>
          </w:tcPr>
          <w:p>
            <w:pPr>
              <w:spacing w:after="0"/>
              <w:rPr>
                <w:sz w:val="2"/>
                <w:szCs w:val="2"/>
                <w:color w:val="auto"/>
              </w:rPr>
            </w:pPr>
          </w:p>
        </w:tc>
        <w:tc>
          <w:tcPr>
            <w:tcW w:w="200" w:type="dxa"/>
            <w:vAlign w:val="bottom"/>
            <w:shd w:val="clear" w:color="auto" w:fill="9A9A9A"/>
          </w:tcPr>
          <w:p>
            <w:pPr>
              <w:spacing w:after="0"/>
              <w:rPr>
                <w:sz w:val="2"/>
                <w:szCs w:val="2"/>
                <w:color w:val="auto"/>
              </w:rPr>
            </w:pPr>
          </w:p>
        </w:tc>
        <w:tc>
          <w:tcPr>
            <w:tcW w:w="1080" w:type="dxa"/>
            <w:vAlign w:val="bottom"/>
            <w:shd w:val="clear" w:color="auto" w:fill="9A9A9A"/>
          </w:tcPr>
          <w:p>
            <w:pPr>
              <w:spacing w:after="0"/>
              <w:rPr>
                <w:sz w:val="2"/>
                <w:szCs w:val="2"/>
                <w:color w:val="auto"/>
              </w:rPr>
            </w:pPr>
          </w:p>
        </w:tc>
        <w:tc>
          <w:tcPr>
            <w:tcW w:w="1100" w:type="dxa"/>
            <w:vAlign w:val="bottom"/>
            <w:shd w:val="clear" w:color="auto" w:fill="9A9A9A"/>
          </w:tcPr>
          <w:p>
            <w:pPr>
              <w:spacing w:after="0"/>
              <w:rPr>
                <w:sz w:val="2"/>
                <w:szCs w:val="2"/>
                <w:color w:val="auto"/>
              </w:rPr>
            </w:pPr>
          </w:p>
        </w:tc>
        <w:tc>
          <w:tcPr>
            <w:tcW w:w="200" w:type="dxa"/>
            <w:vAlign w:val="bottom"/>
            <w:shd w:val="clear" w:color="auto" w:fill="9A9A9A"/>
          </w:tcPr>
          <w:p>
            <w:pPr>
              <w:spacing w:after="0"/>
              <w:rPr>
                <w:sz w:val="2"/>
                <w:szCs w:val="2"/>
                <w:color w:val="auto"/>
              </w:rPr>
            </w:pPr>
          </w:p>
        </w:tc>
        <w:tc>
          <w:tcPr>
            <w:tcW w:w="3720" w:type="dxa"/>
            <w:vAlign w:val="bottom"/>
            <w:gridSpan w:val="8"/>
            <w:vMerge w:val="restart"/>
          </w:tcPr>
          <w:p>
            <w:pPr>
              <w:jc w:val="center"/>
              <w:ind w:right="85"/>
              <w:spacing w:after="0"/>
              <w:rPr>
                <w:sz w:val="20"/>
                <w:szCs w:val="20"/>
                <w:color w:val="auto"/>
              </w:rPr>
            </w:pPr>
            <w:r>
              <w:rPr>
                <w:rFonts w:ascii="Arial" w:cs="Arial" w:eastAsia="Arial" w:hAnsi="Arial"/>
                <w:sz w:val="13"/>
                <w:szCs w:val="13"/>
                <w:color w:val="auto"/>
                <w:w w:val="99"/>
              </w:rPr>
              <w:t>4. If Amendment, Date of Original Filed (Month/Day/Year)</w:t>
            </w:r>
          </w:p>
        </w:tc>
        <w:tc>
          <w:tcPr>
            <w:tcW w:w="3880" w:type="dxa"/>
            <w:vAlign w:val="bottom"/>
            <w:gridSpan w:val="9"/>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720" w:type="dxa"/>
            <w:vAlign w:val="bottom"/>
            <w:gridSpan w:val="8"/>
            <w:vMerge w:val="continue"/>
          </w:tcPr>
          <w:p>
            <w:pPr>
              <w:spacing w:after="0"/>
              <w:rPr>
                <w:sz w:val="11"/>
                <w:szCs w:val="11"/>
                <w:color w:val="auto"/>
              </w:rPr>
            </w:pPr>
          </w:p>
        </w:tc>
        <w:tc>
          <w:tcPr>
            <w:tcW w:w="388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60" w:type="dxa"/>
            <w:vAlign w:val="bottom"/>
            <w:gridSpan w:val="2"/>
          </w:tcPr>
          <w:p>
            <w:pPr>
              <w:ind w:left="420"/>
              <w:spacing w:after="0" w:line="148" w:lineRule="exact"/>
              <w:rPr>
                <w:sz w:val="20"/>
                <w:szCs w:val="20"/>
                <w:color w:val="auto"/>
              </w:rPr>
            </w:pPr>
            <w:r>
              <w:rPr>
                <w:rFonts w:ascii="Arial" w:cs="Arial" w:eastAsia="Arial" w:hAnsi="Arial"/>
                <w:sz w:val="13"/>
                <w:szCs w:val="13"/>
                <w:color w:val="auto"/>
              </w:rPr>
              <w:t>Line)</w:t>
            </w:r>
          </w:p>
        </w:tc>
        <w:tc>
          <w:tcPr>
            <w:tcW w:w="7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ind w:left="20"/>
              <w:spacing w:after="0"/>
              <w:rPr>
                <w:sz w:val="20"/>
                <w:szCs w:val="20"/>
                <w:color w:val="auto"/>
              </w:rPr>
            </w:pPr>
            <w:r>
              <w:rPr>
                <w:rFonts w:ascii="Arial" w:cs="Arial" w:eastAsia="Arial" w:hAnsi="Arial"/>
                <w:sz w:val="17"/>
                <w:szCs w:val="17"/>
                <w:color w:val="0000FF"/>
              </w:rPr>
              <w:t>SOUTH SAN</w:t>
            </w:r>
          </w:p>
        </w:tc>
        <w:tc>
          <w:tcPr>
            <w:tcW w:w="1280" w:type="dxa"/>
            <w:vAlign w:val="bottom"/>
            <w:gridSpan w:val="2"/>
            <w:vMerge w:val="restart"/>
          </w:tcPr>
          <w:p>
            <w:pPr>
              <w:ind w:left="40"/>
              <w:spacing w:after="0"/>
              <w:rPr>
                <w:sz w:val="20"/>
                <w:szCs w:val="20"/>
                <w:color w:val="auto"/>
              </w:rPr>
            </w:pPr>
            <w:r>
              <w:rPr>
                <w:rFonts w:ascii="Arial" w:cs="Arial" w:eastAsia="Arial" w:hAnsi="Arial"/>
                <w:sz w:val="17"/>
                <w:szCs w:val="17"/>
                <w:color w:val="0000FF"/>
              </w:rPr>
              <w:t>CA</w:t>
            </w:r>
          </w:p>
        </w:tc>
        <w:tc>
          <w:tcPr>
            <w:tcW w:w="1100" w:type="dxa"/>
            <w:vAlign w:val="bottom"/>
            <w:vMerge w:val="restart"/>
          </w:tcPr>
          <w:p>
            <w:pPr>
              <w:ind w:left="60"/>
              <w:spacing w:after="0"/>
              <w:rPr>
                <w:sz w:val="20"/>
                <w:szCs w:val="20"/>
                <w:color w:val="auto"/>
              </w:rPr>
            </w:pPr>
            <w:r>
              <w:rPr>
                <w:rFonts w:ascii="Arial" w:cs="Arial" w:eastAsia="Arial" w:hAnsi="Arial"/>
                <w:sz w:val="17"/>
                <w:szCs w:val="17"/>
                <w:color w:val="0000FF"/>
              </w:rPr>
              <w:t>94080</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gridSpan w:val="2"/>
          </w:tcPr>
          <w:p>
            <w:pPr>
              <w:ind w:left="620"/>
              <w:spacing w:after="0"/>
              <w:rPr>
                <w:sz w:val="20"/>
                <w:szCs w:val="20"/>
                <w:color w:val="auto"/>
              </w:rPr>
            </w:pPr>
            <w:r>
              <w:rPr>
                <w:rFonts w:ascii="Arial" w:cs="Arial" w:eastAsia="Arial" w:hAnsi="Arial"/>
                <w:sz w:val="17"/>
                <w:szCs w:val="17"/>
                <w:color w:val="0000FF"/>
              </w:rPr>
              <w:t>X</w:t>
            </w:r>
          </w:p>
        </w:tc>
        <w:tc>
          <w:tcPr>
            <w:tcW w:w="2380" w:type="dxa"/>
            <w:vAlign w:val="bottom"/>
            <w:gridSpan w:val="4"/>
          </w:tcPr>
          <w:p>
            <w:pPr>
              <w:ind w:left="220"/>
              <w:spacing w:after="0"/>
              <w:rPr>
                <w:sz w:val="20"/>
                <w:szCs w:val="20"/>
                <w:color w:val="auto"/>
              </w:rPr>
            </w:pPr>
            <w:r>
              <w:rPr>
                <w:rFonts w:ascii="Arial" w:cs="Arial" w:eastAsia="Arial" w:hAnsi="Arial"/>
                <w:sz w:val="13"/>
                <w:szCs w:val="13"/>
                <w:color w:val="auto"/>
              </w:rPr>
              <w:t>Form filed by One Reporting Person</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FRANCISCO</w:t>
            </w:r>
          </w:p>
        </w:tc>
        <w:tc>
          <w:tcPr>
            <w:tcW w:w="1280" w:type="dxa"/>
            <w:vAlign w:val="bottom"/>
            <w:gridSpan w:val="2"/>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74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3120" w:type="dxa"/>
            <w:vAlign w:val="bottom"/>
            <w:gridSpan w:val="7"/>
            <w:vMerge w:val="restart"/>
          </w:tcPr>
          <w:p>
            <w:pPr>
              <w:ind w:left="220"/>
              <w:spacing w:after="0"/>
              <w:rPr>
                <w:sz w:val="20"/>
                <w:szCs w:val="20"/>
                <w:color w:val="auto"/>
              </w:rPr>
            </w:pPr>
            <w:r>
              <w:rPr>
                <w:rFonts w:ascii="Arial" w:cs="Arial" w:eastAsia="Arial" w:hAnsi="Arial"/>
                <w:sz w:val="13"/>
                <w:szCs w:val="13"/>
                <w:color w:val="auto"/>
              </w:rPr>
              <w:t>Form filed by More than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12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gridSpan w:val="2"/>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ind w:left="20"/>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24"/>
                <w:szCs w:val="24"/>
                <w:color w:val="auto"/>
              </w:rPr>
            </w:pPr>
          </w:p>
        </w:tc>
        <w:tc>
          <w:tcPr>
            <w:tcW w:w="128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100" w:type="dxa"/>
            <w:vAlign w:val="bottom"/>
          </w:tcPr>
          <w:p>
            <w:pPr>
              <w:ind w:left="60"/>
              <w:spacing w:after="0"/>
              <w:rPr>
                <w:sz w:val="20"/>
                <w:szCs w:val="20"/>
                <w:color w:val="auto"/>
              </w:rPr>
            </w:pPr>
            <w:r>
              <w:rPr>
                <w:rFonts w:ascii="Arial" w:cs="Arial" w:eastAsia="Arial" w:hAnsi="Arial"/>
                <w:sz w:val="13"/>
                <w:szCs w:val="13"/>
                <w:color w:val="auto"/>
              </w:rPr>
              <w:t>(Zip)</w:t>
            </w: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380" w:type="dxa"/>
            <w:vAlign w:val="bottom"/>
            <w:tcBorders>
              <w:bottom w:val="single" w:sz="8" w:color="2C2C2C"/>
            </w:tcBorders>
            <w:gridSpan w:val="3"/>
          </w:tcPr>
          <w:p>
            <w:pPr>
              <w:spacing w:after="0"/>
              <w:rPr>
                <w:sz w:val="10"/>
                <w:szCs w:val="10"/>
                <w:color w:val="auto"/>
              </w:rPr>
            </w:pPr>
          </w:p>
        </w:tc>
        <w:tc>
          <w:tcPr>
            <w:tcW w:w="1640" w:type="dxa"/>
            <w:vAlign w:val="bottom"/>
            <w:tcBorders>
              <w:bottom w:val="single" w:sz="8" w:color="2C2C2C"/>
            </w:tcBorders>
            <w:gridSpan w:val="4"/>
          </w:tcPr>
          <w:p>
            <w:pPr>
              <w:spacing w:after="0"/>
              <w:rPr>
                <w:sz w:val="10"/>
                <w:szCs w:val="10"/>
                <w:color w:val="auto"/>
              </w:rPr>
            </w:pPr>
          </w:p>
        </w:tc>
        <w:tc>
          <w:tcPr>
            <w:tcW w:w="2820" w:type="dxa"/>
            <w:vAlign w:val="bottom"/>
            <w:tcBorders>
              <w:bottom w:val="single" w:sz="8" w:color="2C2C2C"/>
            </w:tcBorders>
            <w:gridSpan w:val="5"/>
          </w:tcPr>
          <w:p>
            <w:pPr>
              <w:spacing w:after="0"/>
              <w:rPr>
                <w:sz w:val="10"/>
                <w:szCs w:val="10"/>
                <w:color w:val="auto"/>
              </w:rPr>
            </w:pPr>
          </w:p>
        </w:tc>
        <w:tc>
          <w:tcPr>
            <w:tcW w:w="780" w:type="dxa"/>
            <w:vAlign w:val="bottom"/>
            <w:tcBorders>
              <w:bottom w:val="single" w:sz="8" w:color="2C2C2C"/>
            </w:tcBorders>
            <w:gridSpan w:val="2"/>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7620" w:type="dxa"/>
            <w:vAlign w:val="bottom"/>
            <w:tcBorders>
              <w:top w:val="single" w:sz="8" w:color="2C2C2C"/>
            </w:tcBorders>
            <w:gridSpan w:val="14"/>
          </w:tcPr>
          <w:p>
            <w:pPr>
              <w:jc w:val="center"/>
              <w:ind w:left="675"/>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84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80" w:type="dxa"/>
            <w:vAlign w:val="bottom"/>
            <w:tcBorders>
              <w:bottom w:val="single" w:sz="8" w:color="2C2C2C"/>
            </w:tcBorders>
            <w:gridSpan w:val="4"/>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w w:val="96"/>
              </w:rPr>
              <w:t>2A. Deemed</w:t>
            </w:r>
          </w:p>
        </w:tc>
        <w:tc>
          <w:tcPr>
            <w:tcW w:w="300" w:type="dxa"/>
            <w:vAlign w:val="bottom"/>
          </w:tcPr>
          <w:p>
            <w:pPr>
              <w:spacing w:after="0"/>
              <w:rPr>
                <w:sz w:val="14"/>
                <w:szCs w:val="14"/>
                <w:color w:val="auto"/>
              </w:rPr>
            </w:pPr>
          </w:p>
        </w:tc>
        <w:tc>
          <w:tcPr>
            <w:tcW w:w="78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w w:val="95"/>
              </w:rPr>
              <w:t>5. Amount of</w:t>
            </w:r>
          </w:p>
        </w:tc>
        <w:tc>
          <w:tcPr>
            <w:tcW w:w="1360" w:type="dxa"/>
            <w:vAlign w:val="bottom"/>
            <w:gridSpan w:val="2"/>
          </w:tcPr>
          <w:p>
            <w:pPr>
              <w:ind w:left="460"/>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820"/>
              <w:spacing w:after="0" w:line="127" w:lineRule="exact"/>
              <w:rPr>
                <w:sz w:val="20"/>
                <w:szCs w:val="20"/>
                <w:color w:val="auto"/>
              </w:rPr>
            </w:pPr>
            <w:r>
              <w:rPr>
                <w:rFonts w:ascii="Arial" w:cs="Arial" w:eastAsia="Arial" w:hAnsi="Arial"/>
                <w:sz w:val="12"/>
                <w:szCs w:val="12"/>
                <w:b w:val="1"/>
                <w:bCs w:val="1"/>
                <w:color w:val="auto"/>
                <w:w w:val="99"/>
              </w:rPr>
              <w:t>Date</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4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60"/>
              <w:spacing w:after="0" w:line="127" w:lineRule="exact"/>
              <w:rPr>
                <w:sz w:val="20"/>
                <w:szCs w:val="20"/>
                <w:color w:val="auto"/>
              </w:rPr>
            </w:pPr>
            <w:r>
              <w:rPr>
                <w:rFonts w:ascii="Arial" w:cs="Arial" w:eastAsia="Arial" w:hAnsi="Arial"/>
                <w:sz w:val="12"/>
                <w:szCs w:val="12"/>
                <w:b w:val="1"/>
                <w:bCs w:val="1"/>
                <w:color w:val="auto"/>
                <w:w w:val="96"/>
              </w:rPr>
              <w:t>Transaction</w:t>
            </w:r>
          </w:p>
        </w:tc>
        <w:tc>
          <w:tcPr>
            <w:tcW w:w="2100" w:type="dxa"/>
            <w:vAlign w:val="bottom"/>
            <w:gridSpan w:val="5"/>
          </w:tcPr>
          <w:p>
            <w:pPr>
              <w:ind w:left="120"/>
              <w:spacing w:after="0" w:line="127" w:lineRule="exact"/>
              <w:rPr>
                <w:sz w:val="20"/>
                <w:szCs w:val="20"/>
                <w:color w:val="auto"/>
              </w:rPr>
            </w:pPr>
            <w:r>
              <w:rPr>
                <w:rFonts w:ascii="Arial" w:cs="Arial" w:eastAsia="Arial" w:hAnsi="Arial"/>
                <w:sz w:val="12"/>
                <w:szCs w:val="12"/>
                <w:b w:val="1"/>
                <w:bCs w:val="1"/>
                <w:color w:val="auto"/>
              </w:rPr>
              <w:t>Disposed Of (D) (Instr. 3, 4 and 5)</w:t>
            </w:r>
          </w:p>
        </w:tc>
        <w:tc>
          <w:tcPr>
            <w:tcW w:w="760" w:type="dxa"/>
            <w:vAlign w:val="bottom"/>
          </w:tcPr>
          <w:p>
            <w:pPr>
              <w:ind w:left="40"/>
              <w:spacing w:after="0" w:line="127" w:lineRule="exact"/>
              <w:rPr>
                <w:sz w:val="20"/>
                <w:szCs w:val="20"/>
                <w:color w:val="auto"/>
              </w:rPr>
            </w:pPr>
            <w:r>
              <w:rPr>
                <w:rFonts w:ascii="Arial" w:cs="Arial" w:eastAsia="Arial" w:hAnsi="Arial"/>
                <w:sz w:val="12"/>
                <w:szCs w:val="12"/>
                <w:b w:val="1"/>
                <w:bCs w:val="1"/>
                <w:color w:val="auto"/>
              </w:rPr>
              <w:t>Securities</w:t>
            </w:r>
          </w:p>
        </w:tc>
        <w:tc>
          <w:tcPr>
            <w:tcW w:w="1360" w:type="dxa"/>
            <w:vAlign w:val="bottom"/>
            <w:gridSpan w:val="2"/>
          </w:tcPr>
          <w:p>
            <w:pPr>
              <w:ind w:left="460"/>
              <w:spacing w:after="0" w:line="127"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80"/>
              <w:spacing w:after="0" w:line="127"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60" w:type="dxa"/>
            <w:vAlign w:val="bottom"/>
            <w:gridSpan w:val="3"/>
          </w:tcPr>
          <w:p>
            <w:pPr>
              <w:ind w:left="820"/>
              <w:spacing w:after="0" w:line="130"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Beneficially</w:t>
            </w:r>
          </w:p>
        </w:tc>
        <w:tc>
          <w:tcPr>
            <w:tcW w:w="1360" w:type="dxa"/>
            <w:vAlign w:val="bottom"/>
            <w:gridSpan w:val="2"/>
          </w:tcPr>
          <w:p>
            <w:pPr>
              <w:ind w:left="460"/>
              <w:spacing w:after="0" w:line="130"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78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1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Owned Following   (I) (Instr. 4)</w:t>
            </w:r>
          </w:p>
        </w:tc>
        <w:tc>
          <w:tcPr>
            <w:tcW w:w="100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74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760" w:type="dxa"/>
            <w:vAlign w:val="bottom"/>
            <w:vMerge w:val="restart"/>
          </w:tcPr>
          <w:p>
            <w:pPr>
              <w:ind w:left="40"/>
              <w:spacing w:after="0" w:line="130" w:lineRule="exact"/>
              <w:rPr>
                <w:sz w:val="20"/>
                <w:szCs w:val="20"/>
                <w:color w:val="auto"/>
              </w:rPr>
            </w:pPr>
            <w:r>
              <w:rPr>
                <w:rFonts w:ascii="Arial" w:cs="Arial" w:eastAsia="Arial" w:hAnsi="Arial"/>
                <w:sz w:val="12"/>
                <w:szCs w:val="12"/>
                <w:b w:val="1"/>
                <w:bCs w:val="1"/>
                <w:color w:val="auto"/>
              </w:rPr>
              <w:t>Reported</w:t>
            </w:r>
          </w:p>
        </w:tc>
        <w:tc>
          <w:tcPr>
            <w:tcW w:w="8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0" w:type="dxa"/>
            <w:vAlign w:val="bottom"/>
            <w:gridSpan w:val="4"/>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74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8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6"/>
              </w:rPr>
              <w:t>Amount</w:t>
            </w:r>
          </w:p>
        </w:tc>
        <w:tc>
          <w:tcPr>
            <w:tcW w:w="160" w:type="dxa"/>
            <w:vAlign w:val="bottom"/>
          </w:tcPr>
          <w:p>
            <w:pPr>
              <w:spacing w:after="0"/>
              <w:rPr>
                <w:sz w:val="11"/>
                <w:szCs w:val="11"/>
                <w:color w:val="auto"/>
              </w:rPr>
            </w:pPr>
          </w:p>
        </w:tc>
        <w:tc>
          <w:tcPr>
            <w:tcW w:w="500" w:type="dxa"/>
            <w:vAlign w:val="bottom"/>
          </w:tcPr>
          <w:p>
            <w:pPr>
              <w:ind w:left="160"/>
              <w:spacing w:after="0" w:line="130" w:lineRule="exact"/>
              <w:rPr>
                <w:sz w:val="20"/>
                <w:szCs w:val="20"/>
                <w:color w:val="auto"/>
              </w:rPr>
            </w:pPr>
            <w:r>
              <w:rPr>
                <w:rFonts w:ascii="Arial" w:cs="Arial" w:eastAsia="Arial" w:hAnsi="Arial"/>
                <w:sz w:val="12"/>
                <w:szCs w:val="12"/>
                <w:b w:val="1"/>
                <w:bCs w:val="1"/>
                <w:color w:val="auto"/>
                <w:w w:val="99"/>
              </w:rPr>
              <w:t>(A) or</w:t>
            </w:r>
          </w:p>
        </w:tc>
        <w:tc>
          <w:tcPr>
            <w:tcW w:w="76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16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Transaction(s)</w:t>
            </w: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74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vMerge w:val="continue"/>
          </w:tcPr>
          <w:p>
            <w:pPr>
              <w:spacing w:after="0"/>
              <w:rPr>
                <w:sz w:val="7"/>
                <w:szCs w:val="7"/>
                <w:color w:val="auto"/>
              </w:rPr>
            </w:pPr>
          </w:p>
        </w:tc>
        <w:tc>
          <w:tcPr>
            <w:tcW w:w="16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5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74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0" w:type="dxa"/>
            <w:vAlign w:val="bottom"/>
            <w:gridSpan w:val="2"/>
            <w:vMerge w:val="continue"/>
          </w:tcPr>
          <w:p>
            <w:pPr>
              <w:spacing w:after="0"/>
              <w:rPr>
                <w:sz w:val="5"/>
                <w:szCs w:val="5"/>
                <w:color w:val="auto"/>
              </w:rPr>
            </w:pPr>
          </w:p>
        </w:tc>
        <w:tc>
          <w:tcPr>
            <w:tcW w:w="520" w:type="dxa"/>
            <w:vAlign w:val="bottom"/>
          </w:tcPr>
          <w:p>
            <w:pPr>
              <w:spacing w:after="0"/>
              <w:rPr>
                <w:sz w:val="5"/>
                <w:szCs w:val="5"/>
                <w:color w:val="auto"/>
              </w:rPr>
            </w:pPr>
          </w:p>
        </w:tc>
        <w:tc>
          <w:tcPr>
            <w:tcW w:w="2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0" w:type="dxa"/>
            <w:vAlign w:val="bottom"/>
            <w:gridSpan w:val="4"/>
          </w:tcPr>
          <w:p>
            <w:pPr>
              <w:ind w:left="80"/>
              <w:spacing w:after="0"/>
              <w:rPr>
                <w:sz w:val="20"/>
                <w:szCs w:val="20"/>
                <w:color w:val="auto"/>
              </w:rPr>
            </w:pPr>
            <w:r>
              <w:rPr>
                <w:rFonts w:ascii="Arial" w:cs="Arial" w:eastAsia="Arial" w:hAnsi="Arial"/>
                <w:sz w:val="17"/>
                <w:szCs w:val="17"/>
                <w:color w:val="0000FF"/>
              </w:rPr>
              <w:t>KPCB</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132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60" w:type="dxa"/>
            <w:vAlign w:val="bottom"/>
            <w:gridSpan w:val="3"/>
            <w:vMerge w:val="restart"/>
          </w:tcPr>
          <w:p>
            <w:pPr>
              <w:jc w:val="center"/>
              <w:ind w:left="673"/>
              <w:spacing w:after="0"/>
              <w:rPr>
                <w:sz w:val="20"/>
                <w:szCs w:val="20"/>
                <w:color w:val="auto"/>
              </w:rPr>
            </w:pPr>
            <w:r>
              <w:rPr>
                <w:rFonts w:ascii="Arial" w:cs="Arial" w:eastAsia="Arial" w:hAnsi="Arial"/>
                <w:sz w:val="17"/>
                <w:szCs w:val="17"/>
                <w:color w:val="0000FF"/>
                <w:w w:val="89"/>
              </w:rPr>
              <w:t>11/04/2013</w:t>
            </w: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vMerge w:val="restart"/>
          </w:tcPr>
          <w:p>
            <w:pPr>
              <w:jc w:val="center"/>
              <w:ind w:right="240"/>
              <w:spacing w:after="0"/>
              <w:rPr>
                <w:sz w:val="20"/>
                <w:szCs w:val="20"/>
                <w:color w:val="auto"/>
              </w:rPr>
            </w:pPr>
            <w:r>
              <w:rPr>
                <w:rFonts w:ascii="Arial" w:cs="Arial" w:eastAsia="Arial" w:hAnsi="Arial"/>
                <w:sz w:val="13"/>
                <w:szCs w:val="13"/>
                <w:color w:val="0000FF"/>
                <w:w w:val="84"/>
              </w:rPr>
              <w:t>C</w:t>
            </w:r>
          </w:p>
        </w:tc>
        <w:tc>
          <w:tcPr>
            <w:tcW w:w="840" w:type="dxa"/>
            <w:vAlign w:val="bottom"/>
            <w:gridSpan w:val="2"/>
            <w:vMerge w:val="restart"/>
          </w:tcPr>
          <w:p>
            <w:pPr>
              <w:jc w:val="right"/>
              <w:spacing w:after="0"/>
              <w:rPr>
                <w:sz w:val="20"/>
                <w:szCs w:val="20"/>
                <w:color w:val="auto"/>
              </w:rPr>
            </w:pPr>
            <w:r>
              <w:rPr>
                <w:rFonts w:ascii="Arial" w:cs="Arial" w:eastAsia="Arial" w:hAnsi="Arial"/>
                <w:sz w:val="17"/>
                <w:szCs w:val="17"/>
                <w:color w:val="0000FF"/>
              </w:rPr>
              <w:t>3,551,929</w:t>
            </w:r>
          </w:p>
        </w:tc>
        <w:tc>
          <w:tcPr>
            <w:tcW w:w="500" w:type="dxa"/>
            <w:vAlign w:val="bottom"/>
            <w:vMerge w:val="restart"/>
          </w:tcPr>
          <w:p>
            <w:pPr>
              <w:ind w:left="300"/>
              <w:spacing w:after="0"/>
              <w:rPr>
                <w:sz w:val="20"/>
                <w:szCs w:val="20"/>
                <w:color w:val="auto"/>
              </w:rPr>
            </w:pPr>
            <w:r>
              <w:rPr>
                <w:rFonts w:ascii="Arial" w:cs="Arial" w:eastAsia="Arial" w:hAnsi="Arial"/>
                <w:sz w:val="17"/>
                <w:szCs w:val="17"/>
                <w:color w:val="0000FF"/>
              </w:rPr>
              <w:t>A</w:t>
            </w:r>
          </w:p>
        </w:tc>
        <w:tc>
          <w:tcPr>
            <w:tcW w:w="74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20" w:type="dxa"/>
            <w:vAlign w:val="bottom"/>
          </w:tcPr>
          <w:p>
            <w:pPr>
              <w:spacing w:after="0"/>
              <w:rPr>
                <w:sz w:val="18"/>
                <w:szCs w:val="18"/>
                <w:color w:val="auto"/>
              </w:rPr>
            </w:pPr>
          </w:p>
        </w:tc>
        <w:tc>
          <w:tcPr>
            <w:tcW w:w="1600" w:type="dxa"/>
            <w:vAlign w:val="bottom"/>
            <w:gridSpan w:val="2"/>
            <w:vMerge w:val="restart"/>
          </w:tcPr>
          <w:p>
            <w:pPr>
              <w:ind w:left="240"/>
              <w:spacing w:after="0"/>
              <w:rPr>
                <w:sz w:val="20"/>
                <w:szCs w:val="20"/>
                <w:color w:val="auto"/>
              </w:rPr>
            </w:pPr>
            <w:r>
              <w:rPr>
                <w:rFonts w:ascii="Arial" w:cs="Arial" w:eastAsia="Arial" w:hAnsi="Arial"/>
                <w:sz w:val="17"/>
                <w:szCs w:val="17"/>
                <w:color w:val="0000FF"/>
              </w:rPr>
              <w:t>3,551,929</w:t>
            </w:r>
          </w:p>
        </w:tc>
        <w:tc>
          <w:tcPr>
            <w:tcW w:w="52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1000" w:type="dxa"/>
            <w:vAlign w:val="bottom"/>
            <w:gridSpan w:val="4"/>
          </w:tcPr>
          <w:p>
            <w:pPr>
              <w:ind w:left="80"/>
              <w:spacing w:after="0"/>
              <w:rPr>
                <w:sz w:val="20"/>
                <w:szCs w:val="20"/>
                <w:color w:val="auto"/>
              </w:rPr>
            </w:pPr>
            <w:r>
              <w:rPr>
                <w:rFonts w:ascii="Arial" w:cs="Arial" w:eastAsia="Arial" w:hAnsi="Arial"/>
                <w:sz w:val="17"/>
                <w:szCs w:val="17"/>
                <w:color w:val="0000FF"/>
              </w:rPr>
              <w:t>Holdings,</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320" w:type="dxa"/>
            <w:vAlign w:val="bottom"/>
            <w:gridSpan w:val="3"/>
            <w:vMerge w:val="continue"/>
          </w:tcPr>
          <w:p>
            <w:pPr>
              <w:spacing w:after="0"/>
              <w:rPr>
                <w:sz w:val="9"/>
                <w:szCs w:val="9"/>
                <w:color w:val="auto"/>
              </w:rPr>
            </w:pPr>
          </w:p>
        </w:tc>
        <w:tc>
          <w:tcPr>
            <w:tcW w:w="2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860" w:type="dxa"/>
            <w:vAlign w:val="bottom"/>
            <w:gridSpan w:val="3"/>
            <w:vMerge w:val="continue"/>
          </w:tcPr>
          <w:p>
            <w:pPr>
              <w:spacing w:after="0"/>
              <w:rPr>
                <w:sz w:val="9"/>
                <w:szCs w:val="9"/>
                <w:color w:val="auto"/>
              </w:rPr>
            </w:pPr>
          </w:p>
        </w:tc>
        <w:tc>
          <w:tcPr>
            <w:tcW w:w="74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600" w:type="dxa"/>
            <w:vAlign w:val="bottom"/>
            <w:gridSpan w:val="2"/>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1000" w:type="dxa"/>
            <w:vAlign w:val="bottom"/>
            <w:gridSpan w:val="4"/>
            <w:vMerge w:val="restart"/>
          </w:tcPr>
          <w:p>
            <w:pPr>
              <w:ind w:left="80"/>
              <w:spacing w:after="0"/>
              <w:rPr>
                <w:sz w:val="20"/>
                <w:szCs w:val="20"/>
                <w:color w:val="auto"/>
              </w:rPr>
            </w:pPr>
            <w:r>
              <w:rPr>
                <w:rFonts w:ascii="Arial" w:cs="Arial" w:eastAsia="Arial" w:hAnsi="Arial"/>
                <w:sz w:val="17"/>
                <w:szCs w:val="17"/>
                <w:color w:val="0000FF"/>
              </w:rPr>
              <w:t>Inc., As</w:t>
            </w: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7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Pr>
          <w:p>
            <w:pPr>
              <w:spacing w:after="0"/>
              <w:rPr>
                <w:sz w:val="8"/>
                <w:szCs w:val="8"/>
                <w:color w:val="auto"/>
              </w:rPr>
            </w:pPr>
          </w:p>
        </w:tc>
        <w:tc>
          <w:tcPr>
            <w:tcW w:w="8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13"/>
        </w:trPr>
        <w:tc>
          <w:tcPr>
            <w:tcW w:w="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gridSpan w:val="4"/>
          </w:tcPr>
          <w:p>
            <w:pPr>
              <w:ind w:left="80"/>
              <w:spacing w:after="0"/>
              <w:rPr>
                <w:sz w:val="20"/>
                <w:szCs w:val="20"/>
                <w:color w:val="auto"/>
              </w:rPr>
            </w:pPr>
            <w:r>
              <w:rPr>
                <w:rFonts w:ascii="Arial" w:cs="Arial" w:eastAsia="Arial" w:hAnsi="Arial"/>
                <w:sz w:val="17"/>
                <w:szCs w:val="17"/>
                <w:color w:val="0000FF"/>
              </w:rPr>
              <w:t>Nominee</w:t>
            </w:r>
            <w:r>
              <w:rPr>
                <w:rFonts w:ascii="Arial" w:cs="Arial" w:eastAsia="Arial" w:hAnsi="Arial"/>
                <w:sz w:val="21"/>
                <w:szCs w:val="21"/>
                <w:color w:val="008000"/>
                <w:vertAlign w:val="superscript"/>
              </w:rPr>
              <w:t>(2)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540" w:type="dxa"/>
            <w:vAlign w:val="bottom"/>
            <w:gridSpan w:val="13"/>
          </w:tcPr>
          <w:p>
            <w:pPr>
              <w:jc w:val="center"/>
              <w:ind w:right="179"/>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780" w:type="dxa"/>
            <w:vAlign w:val="bottom"/>
            <w:gridSpan w:val="12"/>
          </w:tcPr>
          <w:p>
            <w:pPr>
              <w:ind w:left="8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1460" w:type="dxa"/>
            <w:vAlign w:val="bottom"/>
            <w:tcBorders>
              <w:bottom w:val="single" w:sz="8" w:color="2C2C2C"/>
            </w:tcBorders>
            <w:gridSpan w:val="3"/>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560" w:type="dxa"/>
            <w:vAlign w:val="bottom"/>
          </w:tcPr>
          <w:p>
            <w:pPr>
              <w:spacing w:after="0"/>
              <w:rPr>
                <w:sz w:val="14"/>
                <w:szCs w:val="14"/>
                <w:color w:val="auto"/>
              </w:rPr>
            </w:pPr>
          </w:p>
        </w:tc>
        <w:tc>
          <w:tcPr>
            <w:tcW w:w="104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42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 of</w:t>
            </w:r>
          </w:p>
        </w:tc>
        <w:tc>
          <w:tcPr>
            <w:tcW w:w="760" w:type="dxa"/>
            <w:vAlign w:val="bottom"/>
          </w:tcPr>
          <w:p>
            <w:pPr>
              <w:jc w:val="center"/>
              <w:spacing w:after="0"/>
              <w:rPr>
                <w:sz w:val="20"/>
                <w:szCs w:val="20"/>
                <w:color w:val="auto"/>
              </w:rPr>
            </w:pPr>
            <w:r>
              <w:rPr>
                <w:rFonts w:ascii="Arial" w:cs="Arial" w:eastAsia="Arial" w:hAnsi="Arial"/>
                <w:sz w:val="12"/>
                <w:szCs w:val="12"/>
                <w:b w:val="1"/>
                <w:bCs w:val="1"/>
                <w:color w:val="auto"/>
                <w:w w:val="94"/>
              </w:rPr>
              <w:t>8. Price of</w:t>
            </w: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52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260" w:type="dxa"/>
            <w:vAlign w:val="bottom"/>
          </w:tcPr>
          <w:p>
            <w:pPr>
              <w:spacing w:after="0"/>
              <w:rPr>
                <w:sz w:val="14"/>
                <w:szCs w:val="14"/>
                <w:color w:val="auto"/>
              </w:rPr>
            </w:pPr>
          </w:p>
        </w:tc>
        <w:tc>
          <w:tcPr>
            <w:tcW w:w="740" w:type="dxa"/>
            <w:vAlign w:val="bottom"/>
            <w:gridSpan w:val="3"/>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9"/>
              </w:rPr>
              <w:t>Transaction</w:t>
            </w:r>
          </w:p>
        </w:tc>
        <w:tc>
          <w:tcPr>
            <w:tcW w:w="7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4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14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Securities Underlying</w:t>
            </w:r>
          </w:p>
        </w:tc>
        <w:tc>
          <w:tcPr>
            <w:tcW w:w="76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4"/>
              </w:rPr>
              <w:t>Derivative</w:t>
            </w:r>
          </w:p>
        </w:tc>
        <w:tc>
          <w:tcPr>
            <w:tcW w:w="8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Ownership</w:t>
            </w:r>
          </w:p>
        </w:tc>
        <w:tc>
          <w:tcPr>
            <w:tcW w:w="7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14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14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Form:</w:t>
            </w:r>
          </w:p>
        </w:tc>
        <w:tc>
          <w:tcPr>
            <w:tcW w:w="260" w:type="dxa"/>
            <w:vAlign w:val="bottom"/>
          </w:tcPr>
          <w:p>
            <w:pPr>
              <w:spacing w:after="0"/>
              <w:rPr>
                <w:sz w:val="11"/>
                <w:szCs w:val="11"/>
                <w:color w:val="auto"/>
              </w:rPr>
            </w:pPr>
          </w:p>
        </w:tc>
        <w:tc>
          <w:tcPr>
            <w:tcW w:w="7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5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2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560" w:type="dxa"/>
            <w:vAlign w:val="bottom"/>
          </w:tcPr>
          <w:p>
            <w:pPr>
              <w:spacing w:after="0"/>
              <w:rPr>
                <w:sz w:val="11"/>
                <w:szCs w:val="11"/>
                <w:color w:val="auto"/>
              </w:rPr>
            </w:pPr>
          </w:p>
        </w:tc>
        <w:tc>
          <w:tcPr>
            <w:tcW w:w="10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Acquired (A)</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8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78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Direct (D)</w:t>
            </w:r>
          </w:p>
        </w:tc>
        <w:tc>
          <w:tcPr>
            <w:tcW w:w="7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or Disposed of</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78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or Indirect</w:t>
            </w:r>
          </w:p>
        </w:tc>
        <w:tc>
          <w:tcPr>
            <w:tcW w:w="7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(D) (Instr. 3, 4</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78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and 5)</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60" w:type="dxa"/>
            <w:vAlign w:val="bottom"/>
          </w:tcPr>
          <w:p>
            <w:pPr>
              <w:spacing w:after="0"/>
              <w:rPr>
                <w:sz w:val="6"/>
                <w:szCs w:val="6"/>
                <w:color w:val="auto"/>
              </w:rPr>
            </w:pPr>
          </w:p>
        </w:tc>
        <w:tc>
          <w:tcPr>
            <w:tcW w:w="840" w:type="dxa"/>
            <w:vAlign w:val="bottom"/>
            <w:vMerge w:val="restart"/>
          </w:tcPr>
          <w:p>
            <w:pPr>
              <w:ind w:left="20"/>
              <w:spacing w:after="0" w:line="130" w:lineRule="exact"/>
              <w:rPr>
                <w:sz w:val="20"/>
                <w:szCs w:val="20"/>
                <w:color w:val="auto"/>
              </w:rPr>
            </w:pPr>
            <w:r>
              <w:rPr>
                <w:rFonts w:ascii="Arial" w:cs="Arial" w:eastAsia="Arial" w:hAnsi="Arial"/>
                <w:sz w:val="12"/>
                <w:szCs w:val="12"/>
                <w:b w:val="1"/>
                <w:bCs w:val="1"/>
                <w:color w:val="auto"/>
                <w:w w:val="96"/>
              </w:rPr>
              <w:t>Transaction(s)</w:t>
            </w:r>
          </w:p>
        </w:tc>
        <w:tc>
          <w:tcPr>
            <w:tcW w:w="5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74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Amount or</w:t>
            </w:r>
          </w:p>
        </w:tc>
        <w:tc>
          <w:tcPr>
            <w:tcW w:w="760" w:type="dxa"/>
            <w:vAlign w:val="bottom"/>
          </w:tcPr>
          <w:p>
            <w:pPr>
              <w:spacing w:after="0"/>
              <w:rPr>
                <w:sz w:val="11"/>
                <w:szCs w:val="11"/>
                <w:color w:val="auto"/>
              </w:rPr>
            </w:pPr>
          </w:p>
        </w:tc>
        <w:tc>
          <w:tcPr>
            <w:tcW w:w="8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5"/>
              </w:rPr>
              <w:t>Expiration</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 of</w:t>
            </w:r>
          </w:p>
        </w:tc>
        <w:tc>
          <w:tcPr>
            <w:tcW w:w="7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7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Series A</w:t>
            </w: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gridSpan w:val="3"/>
          </w:tcPr>
          <w:p>
            <w:pPr>
              <w:ind w:left="60"/>
              <w:spacing w:after="0"/>
              <w:rPr>
                <w:sz w:val="20"/>
                <w:szCs w:val="20"/>
                <w:color w:val="auto"/>
              </w:rPr>
            </w:pPr>
            <w:r>
              <w:rPr>
                <w:rFonts w:ascii="Arial" w:cs="Arial" w:eastAsia="Arial" w:hAnsi="Arial"/>
                <w:sz w:val="13"/>
                <w:szCs w:val="13"/>
                <w:color w:val="0000FF"/>
              </w:rPr>
              <w:t>KPCB</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Convertible</w:t>
            </w:r>
          </w:p>
        </w:tc>
        <w:tc>
          <w:tcPr>
            <w:tcW w:w="580" w:type="dxa"/>
            <w:vAlign w:val="bottom"/>
          </w:tcPr>
          <w:p>
            <w:pPr>
              <w:ind w:left="340"/>
              <w:spacing w:after="0"/>
              <w:rPr>
                <w:sz w:val="20"/>
                <w:szCs w:val="20"/>
                <w:color w:val="auto"/>
              </w:rPr>
            </w:pPr>
            <w:r>
              <w:rPr>
                <w:rFonts w:ascii="Arial" w:cs="Arial" w:eastAsia="Arial" w:hAnsi="Arial"/>
                <w:sz w:val="11"/>
                <w:szCs w:val="11"/>
                <w:color w:val="008000"/>
              </w:rPr>
              <w:t>(1)</w:t>
            </w:r>
          </w:p>
        </w:tc>
        <w:tc>
          <w:tcPr>
            <w:tcW w:w="20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3"/>
                <w:szCs w:val="13"/>
                <w:color w:val="0000FF"/>
                <w:w w:val="89"/>
              </w:rPr>
              <w:t>11/04/2013</w:t>
            </w:r>
          </w:p>
        </w:tc>
        <w:tc>
          <w:tcPr>
            <w:tcW w:w="1100" w:type="dxa"/>
            <w:vAlign w:val="bottom"/>
          </w:tcPr>
          <w:p>
            <w:pPr>
              <w:spacing w:after="0"/>
              <w:rPr>
                <w:sz w:val="18"/>
                <w:szCs w:val="18"/>
                <w:color w:val="auto"/>
              </w:rPr>
            </w:pPr>
          </w:p>
        </w:tc>
        <w:tc>
          <w:tcPr>
            <w:tcW w:w="760" w:type="dxa"/>
            <w:vAlign w:val="bottom"/>
            <w:gridSpan w:val="2"/>
          </w:tcPr>
          <w:p>
            <w:pPr>
              <w:jc w:val="center"/>
              <w:ind w:right="255"/>
              <w:spacing w:after="0"/>
              <w:rPr>
                <w:sz w:val="20"/>
                <w:szCs w:val="20"/>
                <w:color w:val="auto"/>
              </w:rPr>
            </w:pPr>
            <w:r>
              <w:rPr>
                <w:rFonts w:ascii="Arial" w:cs="Arial" w:eastAsia="Arial" w:hAnsi="Arial"/>
                <w:sz w:val="13"/>
                <w:szCs w:val="13"/>
                <w:color w:val="0000FF"/>
                <w:w w:val="84"/>
              </w:rPr>
              <w:t>C</w:t>
            </w:r>
          </w:p>
        </w:tc>
        <w:tc>
          <w:tcPr>
            <w:tcW w:w="740" w:type="dxa"/>
            <w:vAlign w:val="bottom"/>
          </w:tcPr>
          <w:p>
            <w:pPr>
              <w:ind w:left="120"/>
              <w:spacing w:after="0"/>
              <w:rPr>
                <w:sz w:val="20"/>
                <w:szCs w:val="20"/>
                <w:color w:val="auto"/>
              </w:rPr>
            </w:pPr>
            <w:r>
              <w:rPr>
                <w:rFonts w:ascii="Arial" w:cs="Arial" w:eastAsia="Arial" w:hAnsi="Arial"/>
                <w:sz w:val="13"/>
                <w:szCs w:val="13"/>
                <w:color w:val="0000FF"/>
              </w:rPr>
              <w:t>7,033,333</w:t>
            </w:r>
          </w:p>
        </w:tc>
        <w:tc>
          <w:tcPr>
            <w:tcW w:w="300" w:type="dxa"/>
            <w:vAlign w:val="bottom"/>
          </w:tcPr>
          <w:p>
            <w:pPr>
              <w:spacing w:after="0"/>
              <w:rPr>
                <w:sz w:val="18"/>
                <w:szCs w:val="18"/>
                <w:color w:val="auto"/>
              </w:rPr>
            </w:pPr>
          </w:p>
        </w:tc>
        <w:tc>
          <w:tcPr>
            <w:tcW w:w="780" w:type="dxa"/>
            <w:vAlign w:val="bottom"/>
            <w:gridSpan w:val="2"/>
          </w:tcPr>
          <w:p>
            <w:pPr>
              <w:ind w:left="300"/>
              <w:spacing w:after="0"/>
              <w:rPr>
                <w:sz w:val="20"/>
                <w:szCs w:val="20"/>
                <w:color w:val="auto"/>
              </w:rPr>
            </w:pPr>
            <w:r>
              <w:rPr>
                <w:rFonts w:ascii="Arial" w:cs="Arial" w:eastAsia="Arial" w:hAnsi="Arial"/>
                <w:sz w:val="11"/>
                <w:szCs w:val="11"/>
                <w:color w:val="008000"/>
              </w:rPr>
              <w:t>(1)</w:t>
            </w:r>
          </w:p>
        </w:tc>
        <w:tc>
          <w:tcPr>
            <w:tcW w:w="680" w:type="dxa"/>
            <w:vAlign w:val="bottom"/>
          </w:tcPr>
          <w:p>
            <w:pPr>
              <w:jc w:val="center"/>
              <w:spacing w:after="0"/>
              <w:rPr>
                <w:sz w:val="20"/>
                <w:szCs w:val="20"/>
                <w:color w:val="auto"/>
              </w:rPr>
            </w:pPr>
            <w:r>
              <w:rPr>
                <w:rFonts w:ascii="Arial" w:cs="Arial" w:eastAsia="Arial" w:hAnsi="Arial"/>
                <w:sz w:val="11"/>
                <w:szCs w:val="11"/>
                <w:color w:val="008000"/>
                <w:w w:val="88"/>
              </w:rPr>
              <w:t>(1)</w:t>
            </w:r>
          </w:p>
        </w:tc>
        <w:tc>
          <w:tcPr>
            <w:tcW w:w="660" w:type="dxa"/>
            <w:vAlign w:val="bottom"/>
            <w:gridSpan w:val="2"/>
          </w:tcPr>
          <w:p>
            <w:pPr>
              <w:ind w:left="80"/>
              <w:spacing w:after="0"/>
              <w:rPr>
                <w:sz w:val="20"/>
                <w:szCs w:val="20"/>
                <w:color w:val="auto"/>
              </w:rPr>
            </w:pPr>
            <w:r>
              <w:rPr>
                <w:rFonts w:ascii="Arial" w:cs="Arial" w:eastAsia="Arial" w:hAnsi="Arial"/>
                <w:sz w:val="13"/>
                <w:szCs w:val="13"/>
                <w:color w:val="0000FF"/>
              </w:rPr>
              <w:t>Common</w:t>
            </w:r>
          </w:p>
        </w:tc>
        <w:tc>
          <w:tcPr>
            <w:tcW w:w="740" w:type="dxa"/>
            <w:vAlign w:val="bottom"/>
          </w:tcPr>
          <w:p>
            <w:pPr>
              <w:jc w:val="center"/>
              <w:spacing w:after="0"/>
              <w:rPr>
                <w:sz w:val="20"/>
                <w:szCs w:val="20"/>
                <w:color w:val="auto"/>
              </w:rPr>
            </w:pPr>
            <w:r>
              <w:rPr>
                <w:rFonts w:ascii="Arial" w:cs="Arial" w:eastAsia="Arial" w:hAnsi="Arial"/>
                <w:sz w:val="17"/>
                <w:szCs w:val="17"/>
                <w:color w:val="0000FF"/>
                <w:w w:val="89"/>
              </w:rPr>
              <w:t>1,758,333</w:t>
            </w:r>
          </w:p>
        </w:tc>
        <w:tc>
          <w:tcPr>
            <w:tcW w:w="2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2"/>
                <w:szCs w:val="12"/>
                <w:color w:val="auto"/>
                <w:w w:val="89"/>
              </w:rPr>
              <w:t>$</w:t>
            </w:r>
            <w:r>
              <w:rPr>
                <w:rFonts w:ascii="Arial" w:cs="Arial" w:eastAsia="Arial" w:hAnsi="Arial"/>
                <w:sz w:val="12"/>
                <w:szCs w:val="12"/>
                <w:color w:val="0000FF"/>
                <w:w w:val="89"/>
              </w:rPr>
              <w:t>0</w:t>
            </w:r>
          </w:p>
        </w:tc>
        <w:tc>
          <w:tcPr>
            <w:tcW w:w="840" w:type="dxa"/>
            <w:vAlign w:val="bottom"/>
          </w:tcPr>
          <w:p>
            <w:pPr>
              <w:ind w:left="380"/>
              <w:spacing w:after="0"/>
              <w:rPr>
                <w:sz w:val="20"/>
                <w:szCs w:val="20"/>
                <w:color w:val="auto"/>
              </w:rPr>
            </w:pPr>
            <w:r>
              <w:rPr>
                <w:rFonts w:ascii="Arial" w:cs="Arial" w:eastAsia="Arial" w:hAnsi="Arial"/>
                <w:sz w:val="13"/>
                <w:szCs w:val="13"/>
                <w:color w:val="0000FF"/>
              </w:rPr>
              <w:t>0</w:t>
            </w:r>
          </w:p>
        </w:tc>
        <w:tc>
          <w:tcPr>
            <w:tcW w:w="520" w:type="dxa"/>
            <w:vAlign w:val="bottom"/>
          </w:tcPr>
          <w:p>
            <w:pPr>
              <w:ind w:left="380"/>
              <w:spacing w:after="0"/>
              <w:rPr>
                <w:sz w:val="20"/>
                <w:szCs w:val="20"/>
                <w:color w:val="auto"/>
              </w:rPr>
            </w:pPr>
            <w:r>
              <w:rPr>
                <w:rFonts w:ascii="Arial" w:cs="Arial" w:eastAsia="Arial" w:hAnsi="Arial"/>
                <w:sz w:val="13"/>
                <w:szCs w:val="13"/>
                <w:color w:val="0000FF"/>
              </w:rPr>
              <w:t>I</w:t>
            </w:r>
          </w:p>
        </w:tc>
        <w:tc>
          <w:tcPr>
            <w:tcW w:w="260" w:type="dxa"/>
            <w:vAlign w:val="bottom"/>
          </w:tcPr>
          <w:p>
            <w:pPr>
              <w:spacing w:after="0"/>
              <w:rPr>
                <w:sz w:val="18"/>
                <w:szCs w:val="18"/>
                <w:color w:val="auto"/>
              </w:rPr>
            </w:pPr>
          </w:p>
        </w:tc>
        <w:tc>
          <w:tcPr>
            <w:tcW w:w="740" w:type="dxa"/>
            <w:vAlign w:val="bottom"/>
            <w:gridSpan w:val="3"/>
          </w:tcPr>
          <w:p>
            <w:pPr>
              <w:ind w:left="60"/>
              <w:spacing w:after="0"/>
              <w:rPr>
                <w:sz w:val="20"/>
                <w:szCs w:val="20"/>
                <w:color w:val="auto"/>
              </w:rPr>
            </w:pPr>
            <w:r>
              <w:rPr>
                <w:rFonts w:ascii="Arial" w:cs="Arial" w:eastAsia="Arial" w:hAnsi="Arial"/>
                <w:sz w:val="13"/>
                <w:szCs w:val="13"/>
                <w:color w:val="0000FF"/>
              </w:rPr>
              <w:t>Holdings,</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40" w:type="dxa"/>
            <w:vAlign w:val="bottom"/>
            <w:gridSpan w:val="2"/>
          </w:tcPr>
          <w:p>
            <w:pPr>
              <w:ind w:left="60"/>
              <w:spacing w:after="0" w:line="65" w:lineRule="exact"/>
              <w:rPr>
                <w:sz w:val="20"/>
                <w:szCs w:val="20"/>
                <w:color w:val="auto"/>
              </w:rPr>
            </w:pPr>
            <w:r>
              <w:rPr>
                <w:rFonts w:ascii="Arial" w:cs="Arial" w:eastAsia="Arial" w:hAnsi="Arial"/>
                <w:sz w:val="6"/>
                <w:szCs w:val="6"/>
                <w:color w:val="0000FF"/>
              </w:rPr>
              <w:t>Preferred</w:t>
            </w: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74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Pr>
          <w:p>
            <w:pPr>
              <w:spacing w:after="0" w:line="65" w:lineRule="exact"/>
              <w:rPr>
                <w:sz w:val="20"/>
                <w:szCs w:val="20"/>
                <w:color w:val="auto"/>
              </w:rPr>
            </w:pPr>
            <w:r>
              <w:rPr>
                <w:rFonts w:ascii="Arial" w:cs="Arial" w:eastAsia="Arial" w:hAnsi="Arial"/>
                <w:sz w:val="6"/>
                <w:szCs w:val="6"/>
                <w:color w:val="0000FF"/>
              </w:rPr>
              <w:t>Stock</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840" w:type="dxa"/>
            <w:vAlign w:val="bottom"/>
          </w:tcPr>
          <w:p>
            <w:pPr>
              <w:spacing w:after="0"/>
              <w:rPr>
                <w:sz w:val="5"/>
                <w:szCs w:val="5"/>
                <w:color w:val="auto"/>
              </w:rPr>
            </w:pPr>
          </w:p>
        </w:tc>
        <w:tc>
          <w:tcPr>
            <w:tcW w:w="520" w:type="dxa"/>
            <w:vAlign w:val="bottom"/>
          </w:tcPr>
          <w:p>
            <w:pPr>
              <w:spacing w:after="0"/>
              <w:rPr>
                <w:sz w:val="5"/>
                <w:szCs w:val="5"/>
                <w:color w:val="auto"/>
              </w:rPr>
            </w:pPr>
          </w:p>
        </w:tc>
        <w:tc>
          <w:tcPr>
            <w:tcW w:w="260" w:type="dxa"/>
            <w:vAlign w:val="bottom"/>
          </w:tcPr>
          <w:p>
            <w:pPr>
              <w:spacing w:after="0"/>
              <w:rPr>
                <w:sz w:val="5"/>
                <w:szCs w:val="5"/>
                <w:color w:val="auto"/>
              </w:rPr>
            </w:pPr>
          </w:p>
        </w:tc>
        <w:tc>
          <w:tcPr>
            <w:tcW w:w="740" w:type="dxa"/>
            <w:vAlign w:val="bottom"/>
            <w:gridSpan w:val="3"/>
          </w:tcPr>
          <w:p>
            <w:pPr>
              <w:ind w:left="60"/>
              <w:spacing w:after="0" w:line="65" w:lineRule="exact"/>
              <w:rPr>
                <w:sz w:val="20"/>
                <w:szCs w:val="20"/>
                <w:color w:val="auto"/>
              </w:rPr>
            </w:pPr>
            <w:r>
              <w:rPr>
                <w:rFonts w:ascii="Arial" w:cs="Arial" w:eastAsia="Arial" w:hAnsi="Arial"/>
                <w:sz w:val="6"/>
                <w:szCs w:val="6"/>
                <w:color w:val="0000FF"/>
              </w:rPr>
              <w:t>Inc., As</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40" w:type="dxa"/>
            <w:vAlign w:val="bottom"/>
            <w:tcBorders>
              <w:bottom w:val="single" w:sz="8" w:color="2C2C2C"/>
            </w:tcBorders>
            <w:gridSpan w:val="2"/>
          </w:tcPr>
          <w:p>
            <w:pPr>
              <w:ind w:left="60"/>
              <w:spacing w:after="0"/>
              <w:rPr>
                <w:sz w:val="20"/>
                <w:szCs w:val="20"/>
                <w:color w:val="auto"/>
              </w:rPr>
            </w:pPr>
            <w:r>
              <w:rPr>
                <w:rFonts w:ascii="Arial" w:cs="Arial" w:eastAsia="Arial" w:hAnsi="Arial"/>
                <w:sz w:val="13"/>
                <w:szCs w:val="13"/>
                <w:color w:val="0000FF"/>
              </w:rPr>
              <w:t>Stock</w:t>
            </w:r>
          </w:p>
        </w:tc>
        <w:tc>
          <w:tcPr>
            <w:tcW w:w="580" w:type="dxa"/>
            <w:vAlign w:val="bottom"/>
            <w:tcBorders>
              <w:bottom w:val="single" w:sz="8" w:color="2C2C2C"/>
            </w:tcBorders>
          </w:tcPr>
          <w:p>
            <w:pPr>
              <w:spacing w:after="0"/>
              <w:rPr>
                <w:sz w:val="20"/>
                <w:szCs w:val="20"/>
                <w:color w:val="auto"/>
              </w:rPr>
            </w:pPr>
          </w:p>
        </w:tc>
        <w:tc>
          <w:tcPr>
            <w:tcW w:w="200" w:type="dxa"/>
            <w:vAlign w:val="bottom"/>
            <w:tcBorders>
              <w:bottom w:val="single" w:sz="8" w:color="2C2C2C"/>
            </w:tcBorders>
          </w:tcPr>
          <w:p>
            <w:pPr>
              <w:spacing w:after="0"/>
              <w:rPr>
                <w:sz w:val="20"/>
                <w:szCs w:val="20"/>
                <w:color w:val="auto"/>
              </w:rPr>
            </w:pPr>
          </w:p>
        </w:tc>
        <w:tc>
          <w:tcPr>
            <w:tcW w:w="1080" w:type="dxa"/>
            <w:vAlign w:val="bottom"/>
            <w:tcBorders>
              <w:bottom w:val="single" w:sz="8" w:color="2C2C2C"/>
            </w:tcBorders>
          </w:tcPr>
          <w:p>
            <w:pPr>
              <w:spacing w:after="0"/>
              <w:rPr>
                <w:sz w:val="20"/>
                <w:szCs w:val="20"/>
                <w:color w:val="auto"/>
              </w:rPr>
            </w:pPr>
          </w:p>
        </w:tc>
        <w:tc>
          <w:tcPr>
            <w:tcW w:w="1100" w:type="dxa"/>
            <w:vAlign w:val="bottom"/>
            <w:tcBorders>
              <w:bottom w:val="single" w:sz="8" w:color="2C2C2C"/>
            </w:tcBorders>
          </w:tcPr>
          <w:p>
            <w:pPr>
              <w:spacing w:after="0"/>
              <w:rPr>
                <w:sz w:val="20"/>
                <w:szCs w:val="20"/>
                <w:color w:val="auto"/>
              </w:rPr>
            </w:pPr>
          </w:p>
        </w:tc>
        <w:tc>
          <w:tcPr>
            <w:tcW w:w="200" w:type="dxa"/>
            <w:vAlign w:val="bottom"/>
            <w:tcBorders>
              <w:bottom w:val="single" w:sz="8" w:color="2C2C2C"/>
            </w:tcBorders>
          </w:tcPr>
          <w:p>
            <w:pPr>
              <w:spacing w:after="0"/>
              <w:rPr>
                <w:sz w:val="20"/>
                <w:szCs w:val="20"/>
                <w:color w:val="auto"/>
              </w:rPr>
            </w:pPr>
          </w:p>
        </w:tc>
        <w:tc>
          <w:tcPr>
            <w:tcW w:w="560" w:type="dxa"/>
            <w:vAlign w:val="bottom"/>
            <w:tcBorders>
              <w:bottom w:val="single" w:sz="8" w:color="2C2C2C"/>
            </w:tcBorders>
          </w:tcPr>
          <w:p>
            <w:pPr>
              <w:spacing w:after="0"/>
              <w:rPr>
                <w:sz w:val="20"/>
                <w:szCs w:val="20"/>
                <w:color w:val="auto"/>
              </w:rPr>
            </w:pPr>
          </w:p>
        </w:tc>
        <w:tc>
          <w:tcPr>
            <w:tcW w:w="740" w:type="dxa"/>
            <w:vAlign w:val="bottom"/>
            <w:tcBorders>
              <w:bottom w:val="single" w:sz="8" w:color="2C2C2C"/>
            </w:tcBorders>
          </w:tcPr>
          <w:p>
            <w:pPr>
              <w:spacing w:after="0"/>
              <w:rPr>
                <w:sz w:val="20"/>
                <w:szCs w:val="20"/>
                <w:color w:val="auto"/>
              </w:rPr>
            </w:pPr>
          </w:p>
        </w:tc>
        <w:tc>
          <w:tcPr>
            <w:tcW w:w="300" w:type="dxa"/>
            <w:vAlign w:val="bottom"/>
            <w:tcBorders>
              <w:bottom w:val="single" w:sz="8" w:color="2C2C2C"/>
            </w:tcBorders>
          </w:tcPr>
          <w:p>
            <w:pPr>
              <w:spacing w:after="0"/>
              <w:rPr>
                <w:sz w:val="20"/>
                <w:szCs w:val="20"/>
                <w:color w:val="auto"/>
              </w:rPr>
            </w:pPr>
          </w:p>
        </w:tc>
        <w:tc>
          <w:tcPr>
            <w:tcW w:w="40" w:type="dxa"/>
            <w:vAlign w:val="bottom"/>
            <w:tcBorders>
              <w:bottom w:val="single" w:sz="8" w:color="2C2C2C"/>
            </w:tcBorders>
          </w:tcPr>
          <w:p>
            <w:pPr>
              <w:spacing w:after="0"/>
              <w:rPr>
                <w:sz w:val="20"/>
                <w:szCs w:val="20"/>
                <w:color w:val="auto"/>
              </w:rPr>
            </w:pPr>
          </w:p>
        </w:tc>
        <w:tc>
          <w:tcPr>
            <w:tcW w:w="74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160" w:type="dxa"/>
            <w:vAlign w:val="bottom"/>
            <w:tcBorders>
              <w:bottom w:val="single" w:sz="8" w:color="2C2C2C"/>
            </w:tcBorders>
          </w:tcPr>
          <w:p>
            <w:pPr>
              <w:spacing w:after="0"/>
              <w:rPr>
                <w:sz w:val="20"/>
                <w:szCs w:val="20"/>
                <w:color w:val="auto"/>
              </w:rPr>
            </w:pPr>
          </w:p>
        </w:tc>
        <w:tc>
          <w:tcPr>
            <w:tcW w:w="500" w:type="dxa"/>
            <w:vAlign w:val="bottom"/>
            <w:tcBorders>
              <w:bottom w:val="single" w:sz="8" w:color="2C2C2C"/>
            </w:tcBorders>
          </w:tcPr>
          <w:p>
            <w:pPr>
              <w:spacing w:after="0"/>
              <w:rPr>
                <w:sz w:val="20"/>
                <w:szCs w:val="20"/>
                <w:color w:val="auto"/>
              </w:rPr>
            </w:pPr>
          </w:p>
        </w:tc>
        <w:tc>
          <w:tcPr>
            <w:tcW w:w="74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760" w:type="dxa"/>
            <w:vAlign w:val="bottom"/>
            <w:tcBorders>
              <w:bottom w:val="single" w:sz="8" w:color="2C2C2C"/>
            </w:tcBorders>
          </w:tcPr>
          <w:p>
            <w:pPr>
              <w:spacing w:after="0"/>
              <w:rPr>
                <w:sz w:val="20"/>
                <w:szCs w:val="20"/>
                <w:color w:val="auto"/>
              </w:rPr>
            </w:pPr>
          </w:p>
        </w:tc>
        <w:tc>
          <w:tcPr>
            <w:tcW w:w="840" w:type="dxa"/>
            <w:vAlign w:val="bottom"/>
            <w:tcBorders>
              <w:bottom w:val="single" w:sz="8" w:color="2C2C2C"/>
            </w:tcBorders>
          </w:tcPr>
          <w:p>
            <w:pPr>
              <w:spacing w:after="0"/>
              <w:rPr>
                <w:sz w:val="20"/>
                <w:szCs w:val="20"/>
                <w:color w:val="auto"/>
              </w:rPr>
            </w:pPr>
          </w:p>
        </w:tc>
        <w:tc>
          <w:tcPr>
            <w:tcW w:w="520" w:type="dxa"/>
            <w:vAlign w:val="bottom"/>
            <w:tcBorders>
              <w:bottom w:val="single" w:sz="8" w:color="2C2C2C"/>
            </w:tcBorders>
          </w:tcPr>
          <w:p>
            <w:pPr>
              <w:spacing w:after="0"/>
              <w:rPr>
                <w:sz w:val="20"/>
                <w:szCs w:val="20"/>
                <w:color w:val="auto"/>
              </w:rPr>
            </w:pPr>
          </w:p>
        </w:tc>
        <w:tc>
          <w:tcPr>
            <w:tcW w:w="260" w:type="dxa"/>
            <w:vAlign w:val="bottom"/>
            <w:tcBorders>
              <w:bottom w:val="single" w:sz="8" w:color="2C2C2C"/>
            </w:tcBorders>
          </w:tcPr>
          <w:p>
            <w:pPr>
              <w:spacing w:after="0"/>
              <w:rPr>
                <w:sz w:val="20"/>
                <w:szCs w:val="20"/>
                <w:color w:val="auto"/>
              </w:rPr>
            </w:pPr>
          </w:p>
        </w:tc>
        <w:tc>
          <w:tcPr>
            <w:tcW w:w="740" w:type="dxa"/>
            <w:vAlign w:val="bottom"/>
            <w:tcBorders>
              <w:bottom w:val="single" w:sz="8" w:color="2C2C2C"/>
            </w:tcBorders>
            <w:gridSpan w:val="3"/>
          </w:tcPr>
          <w:p>
            <w:pPr>
              <w:ind w:left="60"/>
              <w:spacing w:after="0" w:line="233" w:lineRule="exact"/>
              <w:rPr>
                <w:sz w:val="20"/>
                <w:szCs w:val="20"/>
                <w:color w:val="auto"/>
              </w:rPr>
            </w:pPr>
            <w:r>
              <w:rPr>
                <w:rFonts w:ascii="Arial" w:cs="Arial" w:eastAsia="Arial" w:hAnsi="Arial"/>
                <w:sz w:val="13"/>
                <w:szCs w:val="13"/>
                <w:color w:val="0000FF"/>
                <w:w w:val="95"/>
              </w:rPr>
              <w:t>Nominee</w:t>
            </w:r>
            <w:r>
              <w:rPr>
                <w:rFonts w:ascii="Arial" w:cs="Arial" w:eastAsia="Arial" w:hAnsi="Arial"/>
                <w:sz w:val="21"/>
                <w:szCs w:val="21"/>
                <w:color w:val="008000"/>
                <w:w w:val="95"/>
                <w:vertAlign w:val="superscript"/>
              </w:rPr>
              <w:t>(2)</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Series B</w:t>
            </w: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gridSpan w:val="3"/>
          </w:tcPr>
          <w:p>
            <w:pPr>
              <w:ind w:left="60"/>
              <w:spacing w:after="0"/>
              <w:rPr>
                <w:sz w:val="20"/>
                <w:szCs w:val="20"/>
                <w:color w:val="auto"/>
              </w:rPr>
            </w:pPr>
            <w:r>
              <w:rPr>
                <w:rFonts w:ascii="Arial" w:cs="Arial" w:eastAsia="Arial" w:hAnsi="Arial"/>
                <w:sz w:val="13"/>
                <w:szCs w:val="13"/>
                <w:color w:val="0000FF"/>
              </w:rPr>
              <w:t>KPCB</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Convertible</w:t>
            </w:r>
          </w:p>
        </w:tc>
        <w:tc>
          <w:tcPr>
            <w:tcW w:w="580" w:type="dxa"/>
            <w:vAlign w:val="bottom"/>
          </w:tcPr>
          <w:p>
            <w:pPr>
              <w:ind w:left="340"/>
              <w:spacing w:after="0"/>
              <w:rPr>
                <w:sz w:val="20"/>
                <w:szCs w:val="20"/>
                <w:color w:val="auto"/>
              </w:rPr>
            </w:pPr>
            <w:r>
              <w:rPr>
                <w:rFonts w:ascii="Arial" w:cs="Arial" w:eastAsia="Arial" w:hAnsi="Arial"/>
                <w:sz w:val="11"/>
                <w:szCs w:val="11"/>
                <w:color w:val="008000"/>
              </w:rPr>
              <w:t>(1)</w:t>
            </w:r>
          </w:p>
        </w:tc>
        <w:tc>
          <w:tcPr>
            <w:tcW w:w="20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3"/>
                <w:szCs w:val="13"/>
                <w:color w:val="0000FF"/>
                <w:w w:val="89"/>
              </w:rPr>
              <w:t>11/04/2013</w:t>
            </w:r>
          </w:p>
        </w:tc>
        <w:tc>
          <w:tcPr>
            <w:tcW w:w="1100" w:type="dxa"/>
            <w:vAlign w:val="bottom"/>
          </w:tcPr>
          <w:p>
            <w:pPr>
              <w:spacing w:after="0"/>
              <w:rPr>
                <w:sz w:val="18"/>
                <w:szCs w:val="18"/>
                <w:color w:val="auto"/>
              </w:rPr>
            </w:pPr>
          </w:p>
        </w:tc>
        <w:tc>
          <w:tcPr>
            <w:tcW w:w="760" w:type="dxa"/>
            <w:vAlign w:val="bottom"/>
            <w:gridSpan w:val="2"/>
          </w:tcPr>
          <w:p>
            <w:pPr>
              <w:jc w:val="center"/>
              <w:ind w:right="255"/>
              <w:spacing w:after="0"/>
              <w:rPr>
                <w:sz w:val="20"/>
                <w:szCs w:val="20"/>
                <w:color w:val="auto"/>
              </w:rPr>
            </w:pPr>
            <w:r>
              <w:rPr>
                <w:rFonts w:ascii="Arial" w:cs="Arial" w:eastAsia="Arial" w:hAnsi="Arial"/>
                <w:sz w:val="13"/>
                <w:szCs w:val="13"/>
                <w:color w:val="0000FF"/>
                <w:w w:val="84"/>
              </w:rPr>
              <w:t>C</w:t>
            </w:r>
          </w:p>
        </w:tc>
        <w:tc>
          <w:tcPr>
            <w:tcW w:w="740" w:type="dxa"/>
            <w:vAlign w:val="bottom"/>
          </w:tcPr>
          <w:p>
            <w:pPr>
              <w:ind w:left="120"/>
              <w:spacing w:after="0"/>
              <w:rPr>
                <w:sz w:val="20"/>
                <w:szCs w:val="20"/>
                <w:color w:val="auto"/>
              </w:rPr>
            </w:pPr>
            <w:r>
              <w:rPr>
                <w:rFonts w:ascii="Arial" w:cs="Arial" w:eastAsia="Arial" w:hAnsi="Arial"/>
                <w:sz w:val="13"/>
                <w:szCs w:val="13"/>
                <w:color w:val="0000FF"/>
              </w:rPr>
              <w:t>4,016,000</w:t>
            </w:r>
          </w:p>
        </w:tc>
        <w:tc>
          <w:tcPr>
            <w:tcW w:w="300" w:type="dxa"/>
            <w:vAlign w:val="bottom"/>
          </w:tcPr>
          <w:p>
            <w:pPr>
              <w:spacing w:after="0"/>
              <w:rPr>
                <w:sz w:val="18"/>
                <w:szCs w:val="18"/>
                <w:color w:val="auto"/>
              </w:rPr>
            </w:pPr>
          </w:p>
        </w:tc>
        <w:tc>
          <w:tcPr>
            <w:tcW w:w="780" w:type="dxa"/>
            <w:vAlign w:val="bottom"/>
            <w:gridSpan w:val="2"/>
          </w:tcPr>
          <w:p>
            <w:pPr>
              <w:ind w:left="300"/>
              <w:spacing w:after="0"/>
              <w:rPr>
                <w:sz w:val="20"/>
                <w:szCs w:val="20"/>
                <w:color w:val="auto"/>
              </w:rPr>
            </w:pPr>
            <w:r>
              <w:rPr>
                <w:rFonts w:ascii="Arial" w:cs="Arial" w:eastAsia="Arial" w:hAnsi="Arial"/>
                <w:sz w:val="11"/>
                <w:szCs w:val="11"/>
                <w:color w:val="008000"/>
              </w:rPr>
              <w:t>(1)</w:t>
            </w:r>
          </w:p>
        </w:tc>
        <w:tc>
          <w:tcPr>
            <w:tcW w:w="680" w:type="dxa"/>
            <w:vAlign w:val="bottom"/>
          </w:tcPr>
          <w:p>
            <w:pPr>
              <w:jc w:val="center"/>
              <w:spacing w:after="0"/>
              <w:rPr>
                <w:sz w:val="20"/>
                <w:szCs w:val="20"/>
                <w:color w:val="auto"/>
              </w:rPr>
            </w:pPr>
            <w:r>
              <w:rPr>
                <w:rFonts w:ascii="Arial" w:cs="Arial" w:eastAsia="Arial" w:hAnsi="Arial"/>
                <w:sz w:val="11"/>
                <w:szCs w:val="11"/>
                <w:color w:val="008000"/>
                <w:w w:val="88"/>
              </w:rPr>
              <w:t>(1)</w:t>
            </w:r>
          </w:p>
        </w:tc>
        <w:tc>
          <w:tcPr>
            <w:tcW w:w="660" w:type="dxa"/>
            <w:vAlign w:val="bottom"/>
            <w:gridSpan w:val="2"/>
          </w:tcPr>
          <w:p>
            <w:pPr>
              <w:ind w:left="80"/>
              <w:spacing w:after="0"/>
              <w:rPr>
                <w:sz w:val="20"/>
                <w:szCs w:val="20"/>
                <w:color w:val="auto"/>
              </w:rPr>
            </w:pPr>
            <w:r>
              <w:rPr>
                <w:rFonts w:ascii="Arial" w:cs="Arial" w:eastAsia="Arial" w:hAnsi="Arial"/>
                <w:sz w:val="13"/>
                <w:szCs w:val="13"/>
                <w:color w:val="0000FF"/>
              </w:rPr>
              <w:t>Common</w:t>
            </w:r>
          </w:p>
        </w:tc>
        <w:tc>
          <w:tcPr>
            <w:tcW w:w="740" w:type="dxa"/>
            <w:vAlign w:val="bottom"/>
          </w:tcPr>
          <w:p>
            <w:pPr>
              <w:jc w:val="center"/>
              <w:spacing w:after="0"/>
              <w:rPr>
                <w:sz w:val="20"/>
                <w:szCs w:val="20"/>
                <w:color w:val="auto"/>
              </w:rPr>
            </w:pPr>
            <w:r>
              <w:rPr>
                <w:rFonts w:ascii="Arial" w:cs="Arial" w:eastAsia="Arial" w:hAnsi="Arial"/>
                <w:sz w:val="17"/>
                <w:szCs w:val="17"/>
                <w:color w:val="0000FF"/>
                <w:w w:val="89"/>
              </w:rPr>
              <w:t>1,004,000</w:t>
            </w:r>
          </w:p>
        </w:tc>
        <w:tc>
          <w:tcPr>
            <w:tcW w:w="2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2"/>
                <w:szCs w:val="12"/>
                <w:color w:val="auto"/>
                <w:w w:val="89"/>
              </w:rPr>
              <w:t>$</w:t>
            </w:r>
            <w:r>
              <w:rPr>
                <w:rFonts w:ascii="Arial" w:cs="Arial" w:eastAsia="Arial" w:hAnsi="Arial"/>
                <w:sz w:val="12"/>
                <w:szCs w:val="12"/>
                <w:color w:val="0000FF"/>
                <w:w w:val="89"/>
              </w:rPr>
              <w:t>0</w:t>
            </w:r>
          </w:p>
        </w:tc>
        <w:tc>
          <w:tcPr>
            <w:tcW w:w="840" w:type="dxa"/>
            <w:vAlign w:val="bottom"/>
          </w:tcPr>
          <w:p>
            <w:pPr>
              <w:ind w:left="380"/>
              <w:spacing w:after="0"/>
              <w:rPr>
                <w:sz w:val="20"/>
                <w:szCs w:val="20"/>
                <w:color w:val="auto"/>
              </w:rPr>
            </w:pPr>
            <w:r>
              <w:rPr>
                <w:rFonts w:ascii="Arial" w:cs="Arial" w:eastAsia="Arial" w:hAnsi="Arial"/>
                <w:sz w:val="13"/>
                <w:szCs w:val="13"/>
                <w:color w:val="0000FF"/>
              </w:rPr>
              <w:t>0</w:t>
            </w:r>
          </w:p>
        </w:tc>
        <w:tc>
          <w:tcPr>
            <w:tcW w:w="520" w:type="dxa"/>
            <w:vAlign w:val="bottom"/>
          </w:tcPr>
          <w:p>
            <w:pPr>
              <w:ind w:left="380"/>
              <w:spacing w:after="0"/>
              <w:rPr>
                <w:sz w:val="20"/>
                <w:szCs w:val="20"/>
                <w:color w:val="auto"/>
              </w:rPr>
            </w:pPr>
            <w:r>
              <w:rPr>
                <w:rFonts w:ascii="Arial" w:cs="Arial" w:eastAsia="Arial" w:hAnsi="Arial"/>
                <w:sz w:val="13"/>
                <w:szCs w:val="13"/>
                <w:color w:val="0000FF"/>
              </w:rPr>
              <w:t>I</w:t>
            </w:r>
          </w:p>
        </w:tc>
        <w:tc>
          <w:tcPr>
            <w:tcW w:w="260" w:type="dxa"/>
            <w:vAlign w:val="bottom"/>
          </w:tcPr>
          <w:p>
            <w:pPr>
              <w:spacing w:after="0"/>
              <w:rPr>
                <w:sz w:val="18"/>
                <w:szCs w:val="18"/>
                <w:color w:val="auto"/>
              </w:rPr>
            </w:pPr>
          </w:p>
        </w:tc>
        <w:tc>
          <w:tcPr>
            <w:tcW w:w="740" w:type="dxa"/>
            <w:vAlign w:val="bottom"/>
            <w:gridSpan w:val="3"/>
          </w:tcPr>
          <w:p>
            <w:pPr>
              <w:ind w:left="60"/>
              <w:spacing w:after="0"/>
              <w:rPr>
                <w:sz w:val="20"/>
                <w:szCs w:val="20"/>
                <w:color w:val="auto"/>
              </w:rPr>
            </w:pPr>
            <w:r>
              <w:rPr>
                <w:rFonts w:ascii="Arial" w:cs="Arial" w:eastAsia="Arial" w:hAnsi="Arial"/>
                <w:sz w:val="13"/>
                <w:szCs w:val="13"/>
                <w:color w:val="0000FF"/>
              </w:rPr>
              <w:t>Holdings,</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40" w:type="dxa"/>
            <w:vAlign w:val="bottom"/>
            <w:gridSpan w:val="2"/>
          </w:tcPr>
          <w:p>
            <w:pPr>
              <w:ind w:left="60"/>
              <w:spacing w:after="0" w:line="65" w:lineRule="exact"/>
              <w:rPr>
                <w:sz w:val="20"/>
                <w:szCs w:val="20"/>
                <w:color w:val="auto"/>
              </w:rPr>
            </w:pPr>
            <w:r>
              <w:rPr>
                <w:rFonts w:ascii="Arial" w:cs="Arial" w:eastAsia="Arial" w:hAnsi="Arial"/>
                <w:sz w:val="6"/>
                <w:szCs w:val="6"/>
                <w:color w:val="0000FF"/>
              </w:rPr>
              <w:t>Preferred</w:t>
            </w: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74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Pr>
          <w:p>
            <w:pPr>
              <w:spacing w:after="0" w:line="65" w:lineRule="exact"/>
              <w:rPr>
                <w:sz w:val="20"/>
                <w:szCs w:val="20"/>
                <w:color w:val="auto"/>
              </w:rPr>
            </w:pPr>
            <w:r>
              <w:rPr>
                <w:rFonts w:ascii="Arial" w:cs="Arial" w:eastAsia="Arial" w:hAnsi="Arial"/>
                <w:sz w:val="6"/>
                <w:szCs w:val="6"/>
                <w:color w:val="0000FF"/>
              </w:rPr>
              <w:t>Stock</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840" w:type="dxa"/>
            <w:vAlign w:val="bottom"/>
          </w:tcPr>
          <w:p>
            <w:pPr>
              <w:spacing w:after="0"/>
              <w:rPr>
                <w:sz w:val="5"/>
                <w:szCs w:val="5"/>
                <w:color w:val="auto"/>
              </w:rPr>
            </w:pPr>
          </w:p>
        </w:tc>
        <w:tc>
          <w:tcPr>
            <w:tcW w:w="520" w:type="dxa"/>
            <w:vAlign w:val="bottom"/>
          </w:tcPr>
          <w:p>
            <w:pPr>
              <w:spacing w:after="0"/>
              <w:rPr>
                <w:sz w:val="5"/>
                <w:szCs w:val="5"/>
                <w:color w:val="auto"/>
              </w:rPr>
            </w:pPr>
          </w:p>
        </w:tc>
        <w:tc>
          <w:tcPr>
            <w:tcW w:w="260" w:type="dxa"/>
            <w:vAlign w:val="bottom"/>
          </w:tcPr>
          <w:p>
            <w:pPr>
              <w:spacing w:after="0"/>
              <w:rPr>
                <w:sz w:val="5"/>
                <w:szCs w:val="5"/>
                <w:color w:val="auto"/>
              </w:rPr>
            </w:pPr>
          </w:p>
        </w:tc>
        <w:tc>
          <w:tcPr>
            <w:tcW w:w="740" w:type="dxa"/>
            <w:vAlign w:val="bottom"/>
            <w:gridSpan w:val="3"/>
          </w:tcPr>
          <w:p>
            <w:pPr>
              <w:ind w:left="60"/>
              <w:spacing w:after="0" w:line="65" w:lineRule="exact"/>
              <w:rPr>
                <w:sz w:val="20"/>
                <w:szCs w:val="20"/>
                <w:color w:val="auto"/>
              </w:rPr>
            </w:pPr>
            <w:r>
              <w:rPr>
                <w:rFonts w:ascii="Arial" w:cs="Arial" w:eastAsia="Arial" w:hAnsi="Arial"/>
                <w:sz w:val="6"/>
                <w:szCs w:val="6"/>
                <w:color w:val="0000FF"/>
              </w:rPr>
              <w:t>Inc., As</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40" w:type="dxa"/>
            <w:vAlign w:val="bottom"/>
            <w:tcBorders>
              <w:bottom w:val="single" w:sz="8" w:color="2C2C2C"/>
            </w:tcBorders>
            <w:gridSpan w:val="2"/>
          </w:tcPr>
          <w:p>
            <w:pPr>
              <w:ind w:left="60"/>
              <w:spacing w:after="0"/>
              <w:rPr>
                <w:sz w:val="20"/>
                <w:szCs w:val="20"/>
                <w:color w:val="auto"/>
              </w:rPr>
            </w:pPr>
            <w:r>
              <w:rPr>
                <w:rFonts w:ascii="Arial" w:cs="Arial" w:eastAsia="Arial" w:hAnsi="Arial"/>
                <w:sz w:val="13"/>
                <w:szCs w:val="13"/>
                <w:color w:val="0000FF"/>
              </w:rPr>
              <w:t>Stock</w:t>
            </w:r>
          </w:p>
        </w:tc>
        <w:tc>
          <w:tcPr>
            <w:tcW w:w="580" w:type="dxa"/>
            <w:vAlign w:val="bottom"/>
            <w:tcBorders>
              <w:bottom w:val="single" w:sz="8" w:color="2C2C2C"/>
            </w:tcBorders>
          </w:tcPr>
          <w:p>
            <w:pPr>
              <w:spacing w:after="0"/>
              <w:rPr>
                <w:sz w:val="20"/>
                <w:szCs w:val="20"/>
                <w:color w:val="auto"/>
              </w:rPr>
            </w:pPr>
          </w:p>
        </w:tc>
        <w:tc>
          <w:tcPr>
            <w:tcW w:w="200" w:type="dxa"/>
            <w:vAlign w:val="bottom"/>
            <w:tcBorders>
              <w:bottom w:val="single" w:sz="8" w:color="2C2C2C"/>
            </w:tcBorders>
          </w:tcPr>
          <w:p>
            <w:pPr>
              <w:spacing w:after="0"/>
              <w:rPr>
                <w:sz w:val="20"/>
                <w:szCs w:val="20"/>
                <w:color w:val="auto"/>
              </w:rPr>
            </w:pPr>
          </w:p>
        </w:tc>
        <w:tc>
          <w:tcPr>
            <w:tcW w:w="1080" w:type="dxa"/>
            <w:vAlign w:val="bottom"/>
            <w:tcBorders>
              <w:bottom w:val="single" w:sz="8" w:color="2C2C2C"/>
            </w:tcBorders>
          </w:tcPr>
          <w:p>
            <w:pPr>
              <w:spacing w:after="0"/>
              <w:rPr>
                <w:sz w:val="20"/>
                <w:szCs w:val="20"/>
                <w:color w:val="auto"/>
              </w:rPr>
            </w:pPr>
          </w:p>
        </w:tc>
        <w:tc>
          <w:tcPr>
            <w:tcW w:w="1100" w:type="dxa"/>
            <w:vAlign w:val="bottom"/>
            <w:tcBorders>
              <w:bottom w:val="single" w:sz="8" w:color="2C2C2C"/>
            </w:tcBorders>
          </w:tcPr>
          <w:p>
            <w:pPr>
              <w:spacing w:after="0"/>
              <w:rPr>
                <w:sz w:val="20"/>
                <w:szCs w:val="20"/>
                <w:color w:val="auto"/>
              </w:rPr>
            </w:pPr>
          </w:p>
        </w:tc>
        <w:tc>
          <w:tcPr>
            <w:tcW w:w="200" w:type="dxa"/>
            <w:vAlign w:val="bottom"/>
            <w:tcBorders>
              <w:bottom w:val="single" w:sz="8" w:color="2C2C2C"/>
            </w:tcBorders>
          </w:tcPr>
          <w:p>
            <w:pPr>
              <w:spacing w:after="0"/>
              <w:rPr>
                <w:sz w:val="20"/>
                <w:szCs w:val="20"/>
                <w:color w:val="auto"/>
              </w:rPr>
            </w:pPr>
          </w:p>
        </w:tc>
        <w:tc>
          <w:tcPr>
            <w:tcW w:w="560" w:type="dxa"/>
            <w:vAlign w:val="bottom"/>
            <w:tcBorders>
              <w:bottom w:val="single" w:sz="8" w:color="2C2C2C"/>
            </w:tcBorders>
          </w:tcPr>
          <w:p>
            <w:pPr>
              <w:spacing w:after="0"/>
              <w:rPr>
                <w:sz w:val="20"/>
                <w:szCs w:val="20"/>
                <w:color w:val="auto"/>
              </w:rPr>
            </w:pPr>
          </w:p>
        </w:tc>
        <w:tc>
          <w:tcPr>
            <w:tcW w:w="740" w:type="dxa"/>
            <w:vAlign w:val="bottom"/>
            <w:tcBorders>
              <w:bottom w:val="single" w:sz="8" w:color="2C2C2C"/>
            </w:tcBorders>
          </w:tcPr>
          <w:p>
            <w:pPr>
              <w:spacing w:after="0"/>
              <w:rPr>
                <w:sz w:val="20"/>
                <w:szCs w:val="20"/>
                <w:color w:val="auto"/>
              </w:rPr>
            </w:pPr>
          </w:p>
        </w:tc>
        <w:tc>
          <w:tcPr>
            <w:tcW w:w="300" w:type="dxa"/>
            <w:vAlign w:val="bottom"/>
            <w:tcBorders>
              <w:bottom w:val="single" w:sz="8" w:color="2C2C2C"/>
            </w:tcBorders>
          </w:tcPr>
          <w:p>
            <w:pPr>
              <w:spacing w:after="0"/>
              <w:rPr>
                <w:sz w:val="20"/>
                <w:szCs w:val="20"/>
                <w:color w:val="auto"/>
              </w:rPr>
            </w:pPr>
          </w:p>
        </w:tc>
        <w:tc>
          <w:tcPr>
            <w:tcW w:w="40" w:type="dxa"/>
            <w:vAlign w:val="bottom"/>
            <w:tcBorders>
              <w:bottom w:val="single" w:sz="8" w:color="2C2C2C"/>
            </w:tcBorders>
          </w:tcPr>
          <w:p>
            <w:pPr>
              <w:spacing w:after="0"/>
              <w:rPr>
                <w:sz w:val="20"/>
                <w:szCs w:val="20"/>
                <w:color w:val="auto"/>
              </w:rPr>
            </w:pPr>
          </w:p>
        </w:tc>
        <w:tc>
          <w:tcPr>
            <w:tcW w:w="74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160" w:type="dxa"/>
            <w:vAlign w:val="bottom"/>
            <w:tcBorders>
              <w:bottom w:val="single" w:sz="8" w:color="2C2C2C"/>
            </w:tcBorders>
          </w:tcPr>
          <w:p>
            <w:pPr>
              <w:spacing w:after="0"/>
              <w:rPr>
                <w:sz w:val="20"/>
                <w:szCs w:val="20"/>
                <w:color w:val="auto"/>
              </w:rPr>
            </w:pPr>
          </w:p>
        </w:tc>
        <w:tc>
          <w:tcPr>
            <w:tcW w:w="500" w:type="dxa"/>
            <w:vAlign w:val="bottom"/>
            <w:tcBorders>
              <w:bottom w:val="single" w:sz="8" w:color="2C2C2C"/>
            </w:tcBorders>
          </w:tcPr>
          <w:p>
            <w:pPr>
              <w:spacing w:after="0"/>
              <w:rPr>
                <w:sz w:val="20"/>
                <w:szCs w:val="20"/>
                <w:color w:val="auto"/>
              </w:rPr>
            </w:pPr>
          </w:p>
        </w:tc>
        <w:tc>
          <w:tcPr>
            <w:tcW w:w="74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760" w:type="dxa"/>
            <w:vAlign w:val="bottom"/>
            <w:tcBorders>
              <w:bottom w:val="single" w:sz="8" w:color="2C2C2C"/>
            </w:tcBorders>
          </w:tcPr>
          <w:p>
            <w:pPr>
              <w:spacing w:after="0"/>
              <w:rPr>
                <w:sz w:val="20"/>
                <w:szCs w:val="20"/>
                <w:color w:val="auto"/>
              </w:rPr>
            </w:pPr>
          </w:p>
        </w:tc>
        <w:tc>
          <w:tcPr>
            <w:tcW w:w="840" w:type="dxa"/>
            <w:vAlign w:val="bottom"/>
            <w:tcBorders>
              <w:bottom w:val="single" w:sz="8" w:color="2C2C2C"/>
            </w:tcBorders>
          </w:tcPr>
          <w:p>
            <w:pPr>
              <w:spacing w:after="0"/>
              <w:rPr>
                <w:sz w:val="20"/>
                <w:szCs w:val="20"/>
                <w:color w:val="auto"/>
              </w:rPr>
            </w:pPr>
          </w:p>
        </w:tc>
        <w:tc>
          <w:tcPr>
            <w:tcW w:w="520" w:type="dxa"/>
            <w:vAlign w:val="bottom"/>
            <w:tcBorders>
              <w:bottom w:val="single" w:sz="8" w:color="2C2C2C"/>
            </w:tcBorders>
          </w:tcPr>
          <w:p>
            <w:pPr>
              <w:spacing w:after="0"/>
              <w:rPr>
                <w:sz w:val="20"/>
                <w:szCs w:val="20"/>
                <w:color w:val="auto"/>
              </w:rPr>
            </w:pPr>
          </w:p>
        </w:tc>
        <w:tc>
          <w:tcPr>
            <w:tcW w:w="260" w:type="dxa"/>
            <w:vAlign w:val="bottom"/>
            <w:tcBorders>
              <w:bottom w:val="single" w:sz="8" w:color="2C2C2C"/>
            </w:tcBorders>
          </w:tcPr>
          <w:p>
            <w:pPr>
              <w:spacing w:after="0"/>
              <w:rPr>
                <w:sz w:val="20"/>
                <w:szCs w:val="20"/>
                <w:color w:val="auto"/>
              </w:rPr>
            </w:pPr>
          </w:p>
        </w:tc>
        <w:tc>
          <w:tcPr>
            <w:tcW w:w="740" w:type="dxa"/>
            <w:vAlign w:val="bottom"/>
            <w:tcBorders>
              <w:bottom w:val="single" w:sz="8" w:color="2C2C2C"/>
            </w:tcBorders>
            <w:gridSpan w:val="3"/>
          </w:tcPr>
          <w:p>
            <w:pPr>
              <w:ind w:left="60"/>
              <w:spacing w:after="0" w:line="233" w:lineRule="exact"/>
              <w:rPr>
                <w:sz w:val="20"/>
                <w:szCs w:val="20"/>
                <w:color w:val="auto"/>
              </w:rPr>
            </w:pPr>
            <w:r>
              <w:rPr>
                <w:rFonts w:ascii="Arial" w:cs="Arial" w:eastAsia="Arial" w:hAnsi="Arial"/>
                <w:sz w:val="13"/>
                <w:szCs w:val="13"/>
                <w:color w:val="0000FF"/>
                <w:w w:val="95"/>
              </w:rPr>
              <w:t>Nominee</w:t>
            </w:r>
            <w:r>
              <w:rPr>
                <w:rFonts w:ascii="Arial" w:cs="Arial" w:eastAsia="Arial" w:hAnsi="Arial"/>
                <w:sz w:val="21"/>
                <w:szCs w:val="21"/>
                <w:color w:val="008000"/>
                <w:w w:val="95"/>
                <w:vertAlign w:val="superscript"/>
              </w:rPr>
              <w:t>(2)</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Series C</w:t>
            </w: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gridSpan w:val="3"/>
          </w:tcPr>
          <w:p>
            <w:pPr>
              <w:ind w:left="60"/>
              <w:spacing w:after="0"/>
              <w:rPr>
                <w:sz w:val="20"/>
                <w:szCs w:val="20"/>
                <w:color w:val="auto"/>
              </w:rPr>
            </w:pPr>
            <w:r>
              <w:rPr>
                <w:rFonts w:ascii="Arial" w:cs="Arial" w:eastAsia="Arial" w:hAnsi="Arial"/>
                <w:sz w:val="13"/>
                <w:szCs w:val="13"/>
                <w:color w:val="0000FF"/>
              </w:rPr>
              <w:t>KPCB</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gridSpan w:val="2"/>
          </w:tcPr>
          <w:p>
            <w:pPr>
              <w:ind w:left="60"/>
              <w:spacing w:after="0" w:line="143" w:lineRule="exact"/>
              <w:rPr>
                <w:sz w:val="20"/>
                <w:szCs w:val="20"/>
                <w:color w:val="auto"/>
              </w:rPr>
            </w:pPr>
            <w:r>
              <w:rPr>
                <w:rFonts w:ascii="Arial" w:cs="Arial" w:eastAsia="Arial" w:hAnsi="Arial"/>
                <w:sz w:val="13"/>
                <w:szCs w:val="13"/>
                <w:color w:val="0000FF"/>
              </w:rPr>
              <w:t>Convertible</w:t>
            </w:r>
          </w:p>
        </w:tc>
        <w:tc>
          <w:tcPr>
            <w:tcW w:w="58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200" w:type="dxa"/>
            <w:vAlign w:val="bottom"/>
          </w:tcPr>
          <w:p>
            <w:pPr>
              <w:spacing w:after="0"/>
              <w:rPr>
                <w:sz w:val="12"/>
                <w:szCs w:val="12"/>
                <w:color w:val="auto"/>
              </w:rPr>
            </w:pPr>
          </w:p>
        </w:tc>
        <w:tc>
          <w:tcPr>
            <w:tcW w:w="1080" w:type="dxa"/>
            <w:vAlign w:val="bottom"/>
            <w:vMerge w:val="restart"/>
          </w:tcPr>
          <w:p>
            <w:pPr>
              <w:jc w:val="center"/>
              <w:spacing w:after="0"/>
              <w:rPr>
                <w:sz w:val="20"/>
                <w:szCs w:val="20"/>
                <w:color w:val="auto"/>
              </w:rPr>
            </w:pPr>
            <w:r>
              <w:rPr>
                <w:rFonts w:ascii="Arial" w:cs="Arial" w:eastAsia="Arial" w:hAnsi="Arial"/>
                <w:sz w:val="13"/>
                <w:szCs w:val="13"/>
                <w:color w:val="0000FF"/>
                <w:w w:val="89"/>
              </w:rPr>
              <w:t>11/04/2013</w:t>
            </w:r>
          </w:p>
        </w:tc>
        <w:tc>
          <w:tcPr>
            <w:tcW w:w="1100" w:type="dxa"/>
            <w:vAlign w:val="bottom"/>
          </w:tcPr>
          <w:p>
            <w:pPr>
              <w:spacing w:after="0"/>
              <w:rPr>
                <w:sz w:val="12"/>
                <w:szCs w:val="12"/>
                <w:color w:val="auto"/>
              </w:rPr>
            </w:pPr>
          </w:p>
        </w:tc>
        <w:tc>
          <w:tcPr>
            <w:tcW w:w="760" w:type="dxa"/>
            <w:vAlign w:val="bottom"/>
            <w:gridSpan w:val="2"/>
            <w:vMerge w:val="restart"/>
          </w:tcPr>
          <w:p>
            <w:pPr>
              <w:jc w:val="center"/>
              <w:ind w:right="255"/>
              <w:spacing w:after="0"/>
              <w:rPr>
                <w:sz w:val="20"/>
                <w:szCs w:val="20"/>
                <w:color w:val="auto"/>
              </w:rPr>
            </w:pPr>
            <w:r>
              <w:rPr>
                <w:rFonts w:ascii="Arial" w:cs="Arial" w:eastAsia="Arial" w:hAnsi="Arial"/>
                <w:sz w:val="13"/>
                <w:szCs w:val="13"/>
                <w:color w:val="0000FF"/>
                <w:w w:val="84"/>
              </w:rPr>
              <w:t>C</w:t>
            </w:r>
          </w:p>
        </w:tc>
        <w:tc>
          <w:tcPr>
            <w:tcW w:w="740" w:type="dxa"/>
            <w:vAlign w:val="bottom"/>
            <w:vMerge w:val="restart"/>
          </w:tcPr>
          <w:p>
            <w:pPr>
              <w:ind w:left="120"/>
              <w:spacing w:after="0"/>
              <w:rPr>
                <w:sz w:val="20"/>
                <w:szCs w:val="20"/>
                <w:color w:val="auto"/>
              </w:rPr>
            </w:pPr>
            <w:r>
              <w:rPr>
                <w:rFonts w:ascii="Arial" w:cs="Arial" w:eastAsia="Arial" w:hAnsi="Arial"/>
                <w:sz w:val="13"/>
                <w:szCs w:val="13"/>
                <w:color w:val="0000FF"/>
              </w:rPr>
              <w:t>3,158,385</w:t>
            </w:r>
          </w:p>
        </w:tc>
        <w:tc>
          <w:tcPr>
            <w:tcW w:w="300" w:type="dxa"/>
            <w:vAlign w:val="bottom"/>
          </w:tcPr>
          <w:p>
            <w:pPr>
              <w:spacing w:after="0"/>
              <w:rPr>
                <w:sz w:val="12"/>
                <w:szCs w:val="12"/>
                <w:color w:val="auto"/>
              </w:rPr>
            </w:pPr>
          </w:p>
        </w:tc>
        <w:tc>
          <w:tcPr>
            <w:tcW w:w="780" w:type="dxa"/>
            <w:vAlign w:val="bottom"/>
            <w:gridSpan w:val="2"/>
            <w:vMerge w:val="restart"/>
          </w:tcPr>
          <w:p>
            <w:pPr>
              <w:ind w:left="300"/>
              <w:spacing w:after="0"/>
              <w:rPr>
                <w:sz w:val="20"/>
                <w:szCs w:val="20"/>
                <w:color w:val="auto"/>
              </w:rPr>
            </w:pPr>
            <w:r>
              <w:rPr>
                <w:rFonts w:ascii="Arial" w:cs="Arial" w:eastAsia="Arial" w:hAnsi="Arial"/>
                <w:sz w:val="11"/>
                <w:szCs w:val="11"/>
                <w:color w:val="008000"/>
              </w:rPr>
              <w:t>(1)</w:t>
            </w:r>
          </w:p>
        </w:tc>
        <w:tc>
          <w:tcPr>
            <w:tcW w:w="680" w:type="dxa"/>
            <w:vAlign w:val="bottom"/>
            <w:vMerge w:val="restart"/>
          </w:tcPr>
          <w:p>
            <w:pPr>
              <w:jc w:val="center"/>
              <w:spacing w:after="0"/>
              <w:rPr>
                <w:sz w:val="20"/>
                <w:szCs w:val="20"/>
                <w:color w:val="auto"/>
              </w:rPr>
            </w:pPr>
            <w:r>
              <w:rPr>
                <w:rFonts w:ascii="Arial" w:cs="Arial" w:eastAsia="Arial" w:hAnsi="Arial"/>
                <w:sz w:val="11"/>
                <w:szCs w:val="11"/>
                <w:color w:val="008000"/>
                <w:w w:val="88"/>
              </w:rPr>
              <w:t>(1)</w:t>
            </w:r>
          </w:p>
        </w:tc>
        <w:tc>
          <w:tcPr>
            <w:tcW w:w="660" w:type="dxa"/>
            <w:vAlign w:val="bottom"/>
            <w:gridSpan w:val="2"/>
          </w:tcPr>
          <w:p>
            <w:pPr>
              <w:ind w:left="80"/>
              <w:spacing w:after="0" w:line="143" w:lineRule="exact"/>
              <w:rPr>
                <w:sz w:val="20"/>
                <w:szCs w:val="20"/>
                <w:color w:val="auto"/>
              </w:rPr>
            </w:pPr>
            <w:r>
              <w:rPr>
                <w:rFonts w:ascii="Arial" w:cs="Arial" w:eastAsia="Arial" w:hAnsi="Arial"/>
                <w:sz w:val="13"/>
                <w:szCs w:val="13"/>
                <w:color w:val="0000FF"/>
              </w:rPr>
              <w:t>Common</w:t>
            </w:r>
          </w:p>
        </w:tc>
        <w:tc>
          <w:tcPr>
            <w:tcW w:w="740" w:type="dxa"/>
            <w:vAlign w:val="bottom"/>
            <w:vMerge w:val="restart"/>
          </w:tcPr>
          <w:p>
            <w:pPr>
              <w:jc w:val="center"/>
              <w:spacing w:after="0"/>
              <w:rPr>
                <w:sz w:val="20"/>
                <w:szCs w:val="20"/>
                <w:color w:val="auto"/>
              </w:rPr>
            </w:pPr>
            <w:r>
              <w:rPr>
                <w:rFonts w:ascii="Arial" w:cs="Arial" w:eastAsia="Arial" w:hAnsi="Arial"/>
                <w:sz w:val="17"/>
                <w:szCs w:val="17"/>
                <w:color w:val="0000FF"/>
                <w:w w:val="87"/>
              </w:rPr>
              <w:t>789,596</w:t>
            </w:r>
          </w:p>
        </w:tc>
        <w:tc>
          <w:tcPr>
            <w:tcW w:w="20" w:type="dxa"/>
            <w:vAlign w:val="bottom"/>
          </w:tcPr>
          <w:p>
            <w:pPr>
              <w:spacing w:after="0"/>
              <w:rPr>
                <w:sz w:val="12"/>
                <w:szCs w:val="12"/>
                <w:color w:val="auto"/>
              </w:rPr>
            </w:pPr>
          </w:p>
        </w:tc>
        <w:tc>
          <w:tcPr>
            <w:tcW w:w="760" w:type="dxa"/>
            <w:vAlign w:val="bottom"/>
            <w:vMerge w:val="restart"/>
          </w:tcPr>
          <w:p>
            <w:pPr>
              <w:jc w:val="center"/>
              <w:spacing w:after="0"/>
              <w:rPr>
                <w:sz w:val="20"/>
                <w:szCs w:val="20"/>
                <w:color w:val="auto"/>
              </w:rPr>
            </w:pPr>
            <w:r>
              <w:rPr>
                <w:rFonts w:ascii="Arial" w:cs="Arial" w:eastAsia="Arial" w:hAnsi="Arial"/>
                <w:sz w:val="12"/>
                <w:szCs w:val="12"/>
                <w:color w:val="auto"/>
                <w:w w:val="89"/>
              </w:rPr>
              <w:t>$</w:t>
            </w:r>
            <w:r>
              <w:rPr>
                <w:rFonts w:ascii="Arial" w:cs="Arial" w:eastAsia="Arial" w:hAnsi="Arial"/>
                <w:sz w:val="12"/>
                <w:szCs w:val="12"/>
                <w:color w:val="0000FF"/>
                <w:w w:val="89"/>
              </w:rPr>
              <w:t>0</w:t>
            </w:r>
          </w:p>
        </w:tc>
        <w:tc>
          <w:tcPr>
            <w:tcW w:w="840" w:type="dxa"/>
            <w:vAlign w:val="bottom"/>
            <w:vMerge w:val="restart"/>
          </w:tcPr>
          <w:p>
            <w:pPr>
              <w:ind w:left="380"/>
              <w:spacing w:after="0"/>
              <w:rPr>
                <w:sz w:val="20"/>
                <w:szCs w:val="20"/>
                <w:color w:val="auto"/>
              </w:rPr>
            </w:pPr>
            <w:r>
              <w:rPr>
                <w:rFonts w:ascii="Arial" w:cs="Arial" w:eastAsia="Arial" w:hAnsi="Arial"/>
                <w:sz w:val="13"/>
                <w:szCs w:val="13"/>
                <w:color w:val="0000FF"/>
              </w:rPr>
              <w:t>0</w:t>
            </w:r>
          </w:p>
        </w:tc>
        <w:tc>
          <w:tcPr>
            <w:tcW w:w="520" w:type="dxa"/>
            <w:vAlign w:val="bottom"/>
            <w:vMerge w:val="restart"/>
          </w:tcPr>
          <w:p>
            <w:pPr>
              <w:ind w:left="380"/>
              <w:spacing w:after="0"/>
              <w:rPr>
                <w:sz w:val="20"/>
                <w:szCs w:val="20"/>
                <w:color w:val="auto"/>
              </w:rPr>
            </w:pPr>
            <w:r>
              <w:rPr>
                <w:rFonts w:ascii="Arial" w:cs="Arial" w:eastAsia="Arial" w:hAnsi="Arial"/>
                <w:sz w:val="13"/>
                <w:szCs w:val="13"/>
                <w:color w:val="0000FF"/>
              </w:rPr>
              <w:t>I</w:t>
            </w:r>
          </w:p>
        </w:tc>
        <w:tc>
          <w:tcPr>
            <w:tcW w:w="260" w:type="dxa"/>
            <w:vAlign w:val="bottom"/>
          </w:tcPr>
          <w:p>
            <w:pPr>
              <w:spacing w:after="0"/>
              <w:rPr>
                <w:sz w:val="12"/>
                <w:szCs w:val="12"/>
                <w:color w:val="auto"/>
              </w:rPr>
            </w:pPr>
          </w:p>
        </w:tc>
        <w:tc>
          <w:tcPr>
            <w:tcW w:w="740" w:type="dxa"/>
            <w:vAlign w:val="bottom"/>
            <w:gridSpan w:val="3"/>
          </w:tcPr>
          <w:p>
            <w:pPr>
              <w:ind w:left="60"/>
              <w:spacing w:after="0" w:line="143" w:lineRule="exact"/>
              <w:rPr>
                <w:sz w:val="20"/>
                <w:szCs w:val="20"/>
                <w:color w:val="auto"/>
              </w:rPr>
            </w:pPr>
            <w:r>
              <w:rPr>
                <w:rFonts w:ascii="Arial" w:cs="Arial" w:eastAsia="Arial" w:hAnsi="Arial"/>
                <w:sz w:val="13"/>
                <w:szCs w:val="13"/>
                <w:color w:val="0000FF"/>
              </w:rPr>
              <w:t>Holdings,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740" w:type="dxa"/>
            <w:vAlign w:val="bottom"/>
            <w:gridSpan w:val="2"/>
          </w:tcPr>
          <w:p>
            <w:pPr>
              <w:ind w:left="60"/>
              <w:spacing w:after="0" w:line="139" w:lineRule="exact"/>
              <w:rPr>
                <w:sz w:val="20"/>
                <w:szCs w:val="20"/>
                <w:color w:val="auto"/>
              </w:rPr>
            </w:pPr>
            <w:r>
              <w:rPr>
                <w:rFonts w:ascii="Arial" w:cs="Arial" w:eastAsia="Arial" w:hAnsi="Arial"/>
                <w:sz w:val="13"/>
                <w:szCs w:val="13"/>
                <w:color w:val="0000FF"/>
              </w:rPr>
              <w:t>Preferred</w:t>
            </w:r>
          </w:p>
        </w:tc>
        <w:tc>
          <w:tcPr>
            <w:tcW w:w="5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10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line="139" w:lineRule="exact"/>
              <w:rPr>
                <w:sz w:val="20"/>
                <w:szCs w:val="20"/>
                <w:color w:val="auto"/>
              </w:rPr>
            </w:pPr>
            <w:r>
              <w:rPr>
                <w:rFonts w:ascii="Arial" w:cs="Arial" w:eastAsia="Arial" w:hAnsi="Arial"/>
                <w:sz w:val="13"/>
                <w:szCs w:val="13"/>
                <w:color w:val="0000FF"/>
              </w:rPr>
              <w:t>Stock</w:t>
            </w:r>
          </w:p>
        </w:tc>
        <w:tc>
          <w:tcPr>
            <w:tcW w:w="7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gridSpan w:val="3"/>
          </w:tcPr>
          <w:p>
            <w:pPr>
              <w:ind w:left="60"/>
              <w:spacing w:after="0" w:line="139" w:lineRule="exact"/>
              <w:rPr>
                <w:sz w:val="20"/>
                <w:szCs w:val="20"/>
                <w:color w:val="auto"/>
              </w:rPr>
            </w:pPr>
            <w:r>
              <w:rPr>
                <w:rFonts w:ascii="Arial" w:cs="Arial" w:eastAsia="Arial" w:hAnsi="Arial"/>
                <w:sz w:val="13"/>
                <w:szCs w:val="13"/>
                <w:color w:val="0000FF"/>
              </w:rPr>
              <w:t>Inc., As</w:t>
            </w:r>
          </w:p>
        </w:tc>
        <w:tc>
          <w:tcPr>
            <w:tcW w:w="0" w:type="dxa"/>
            <w:vAlign w:val="bottom"/>
          </w:tcPr>
          <w:p>
            <w:pPr>
              <w:spacing w:after="0"/>
              <w:rPr>
                <w:sz w:val="1"/>
                <w:szCs w:val="1"/>
                <w:color w:val="auto"/>
              </w:rPr>
            </w:pPr>
          </w:p>
        </w:tc>
      </w:tr>
      <w:tr>
        <w:trPr>
          <w:trHeight w:val="280"/>
        </w:trPr>
        <w:tc>
          <w:tcPr>
            <w:tcW w:w="20" w:type="dxa"/>
            <w:vAlign w:val="bottom"/>
          </w:tcPr>
          <w:p>
            <w:pPr>
              <w:spacing w:after="0"/>
              <w:rPr>
                <w:sz w:val="24"/>
                <w:szCs w:val="24"/>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gridSpan w:val="3"/>
          </w:tcPr>
          <w:p>
            <w:pPr>
              <w:ind w:left="60"/>
              <w:spacing w:after="0"/>
              <w:rPr>
                <w:sz w:val="20"/>
                <w:szCs w:val="20"/>
                <w:color w:val="auto"/>
              </w:rPr>
            </w:pPr>
            <w:r>
              <w:rPr>
                <w:rFonts w:ascii="Arial" w:cs="Arial" w:eastAsia="Arial" w:hAnsi="Arial"/>
                <w:sz w:val="13"/>
                <w:szCs w:val="13"/>
                <w:color w:val="0000FF"/>
                <w:w w:val="95"/>
              </w:rPr>
              <w:t>Nominee</w:t>
            </w:r>
            <w:r>
              <w:rPr>
                <w:rFonts w:ascii="Arial" w:cs="Arial" w:eastAsia="Arial" w:hAnsi="Arial"/>
                <w:sz w:val="21"/>
                <w:szCs w:val="21"/>
                <w:color w:val="008000"/>
                <w:w w:val="95"/>
                <w:vertAlign w:val="superscript"/>
              </w:rPr>
              <w:t>(2)</w:t>
            </w: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outstanding share of convertible preferred stock automatically converted into 0.25 shares of common stock upon closing of the Issuer's initial public offering and has no expiration date.</w:t>
      </w:r>
    </w:p>
    <w:p>
      <w:pPr>
        <w:spacing w:after="0" w:line="44" w:lineRule="exact"/>
        <w:rPr>
          <w:rFonts w:ascii="Arial" w:cs="Arial" w:eastAsia="Arial" w:hAnsi="Arial"/>
          <w:sz w:val="13"/>
          <w:szCs w:val="13"/>
          <w:color w:val="008000"/>
        </w:rPr>
      </w:pPr>
    </w:p>
    <w:p>
      <w:pPr>
        <w:jc w:val="both"/>
        <w:ind w:left="40" w:right="180" w:firstLine="2"/>
        <w:spacing w:after="0" w:line="259" w:lineRule="auto"/>
        <w:tabs>
          <w:tab w:leader="none" w:pos="17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Consists of shares beneficially owned by Kleiner Perkins Caufield &amp; Byers XII, LLC, or KPCB XII; shares beneficially owned by KPCB XII Founders Fund, LLC, or KPCB XII FF; shares beneficially owned by the Reporting Person; shares beneficially owned by individuals and entities associated with Kleiner Perkins Caufield &amp; Byers. All shares are held for convenience in the name of "KPCB Holdings, Inc. as nominee," for the accounts of such individuals and entities who each exercise their own voting and dispositive power over such shares. The managing member of KPCB XII and KPCB XII FF is KPCB XII Associates, LLC ("KPCB XII Associates"). The Reporting Person along with the other managers of KPCB XII Associates, exercise shared voting and dispositive power over the shares directly held by KPCB XII and KPCB XII FF.</w:t>
      </w:r>
    </w:p>
    <w:p>
      <w:pPr>
        <w:ind w:left="6860"/>
        <w:spacing w:after="0" w:line="183" w:lineRule="auto"/>
        <w:rPr>
          <w:sz w:val="20"/>
          <w:szCs w:val="20"/>
          <w:color w:val="auto"/>
        </w:rPr>
      </w:pPr>
      <w:r>
        <w:rPr>
          <w:rFonts w:ascii="Arial" w:cs="Arial" w:eastAsia="Arial" w:hAnsi="Arial"/>
          <w:sz w:val="16"/>
          <w:szCs w:val="16"/>
          <w:color w:val="0000FF"/>
        </w:rPr>
        <w:t xml:space="preserve">/s/ Karen Wright, as Attorney-in- </w:t>
      </w:r>
      <w:r>
        <w:rPr>
          <w:rFonts w:ascii="Arial" w:cs="Arial" w:eastAsia="Arial" w:hAnsi="Arial"/>
          <w:sz w:val="31"/>
          <w:szCs w:val="31"/>
          <w:color w:val="0000FF"/>
          <w:vertAlign w:val="subscript"/>
        </w:rPr>
        <w:t>11/04/2013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4359910</wp:posOffset>
            </wp:positionH>
            <wp:positionV relativeFrom="paragraph">
              <wp:posOffset>-26670</wp:posOffset>
            </wp:positionV>
            <wp:extent cx="1417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1732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4359910</wp:posOffset>
            </wp:positionH>
            <wp:positionV relativeFrom="paragraph">
              <wp:posOffset>-20320</wp:posOffset>
            </wp:positionV>
            <wp:extent cx="1841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4150" cy="8255"/>
                    </a:xfrm>
                    <a:prstGeom prst="rect">
                      <a:avLst/>
                    </a:prstGeom>
                    <a:noFill/>
                  </pic:spPr>
                </pic:pic>
              </a:graphicData>
            </a:graphic>
          </wp:anchor>
        </w:drawing>
        <w:drawing>
          <wp:anchor simplePos="0" relativeHeight="251657728" behindDoc="1" locked="0" layoutInCell="0" allowOverlap="1">
            <wp:simplePos x="0" y="0"/>
            <wp:positionH relativeFrom="column">
              <wp:posOffset>5815330</wp:posOffset>
            </wp:positionH>
            <wp:positionV relativeFrom="paragraph">
              <wp:posOffset>-85725</wp:posOffset>
            </wp:positionV>
            <wp:extent cx="4832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3235" cy="8255"/>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4000" w:firstLine="2"/>
        <w:spacing w:after="0" w:line="336"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2"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032454" TargetMode="External"/><Relationship Id="rId13" Type="http://schemas.openxmlformats.org/officeDocument/2006/relationships/hyperlink" Target="http://www.sec.gov/cgi-bin/browse-edgar?action=getcompany&amp;CIK=0001384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2019-12-17T10:40:32Z</dcterms:created>
  <dcterms:modified xsi:type="dcterms:W3CDTF">2019-12-17T10:40:32Z</dcterms:modified>
</cp:coreProperties>
</file>