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-758825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Febbo Phillip G.</w:t>
              </w:r>
            </w:hyperlink>
          </w:p>
        </w:tc>
        <w:tc>
          <w:tcPr>
            <w:tcW w:w="1520" w:type="dxa"/>
            <w:vAlign w:val="bottom"/>
          </w:tcPr>
          <w:p>
            <w:pPr>
              <w:ind w:left="160"/>
              <w:spacing w:after="0" w:line="139"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2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80" w:type="dxa"/>
            <w:vAlign w:val="bottom"/>
            <w:tcBorders>
              <w:top w:val="single" w:sz="8" w:color="0000EE"/>
              <w:bottom w:val="single" w:sz="8" w:color="9A9A9A"/>
            </w:tcBorders>
          </w:tcPr>
          <w:p>
            <w:pPr>
              <w:spacing w:after="0"/>
              <w:rPr>
                <w:sz w:val="17"/>
                <w:szCs w:val="17"/>
                <w:color w:val="auto"/>
              </w:rPr>
            </w:pPr>
          </w:p>
        </w:tc>
        <w:tc>
          <w:tcPr>
            <w:tcW w:w="14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10/02/2023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VERACYTE,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VCYT</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6000 SHORELINE COURT, SUITE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300</w:t>
      </w:r>
    </w:p>
    <w:p>
      <w:pPr>
        <w:spacing w:after="0" w:line="377"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1160" w:type="dxa"/>
            <w:vAlign w:val="bottom"/>
          </w:tcPr>
          <w:p>
            <w:pPr>
              <w:ind w:left="40"/>
              <w:spacing w:after="0"/>
              <w:rPr>
                <w:sz w:val="20"/>
                <w:szCs w:val="20"/>
                <w:color w:val="auto"/>
              </w:rPr>
            </w:pPr>
            <w:r>
              <w:rPr>
                <w:rFonts w:ascii="Arial" w:cs="Arial" w:eastAsia="Arial" w:hAnsi="Arial"/>
                <w:sz w:val="20"/>
                <w:szCs w:val="20"/>
                <w:color w:val="0000FF"/>
                <w:w w:val="94"/>
              </w:rPr>
              <w:t>SOUTH SAN</w:t>
            </w:r>
          </w:p>
        </w:tc>
        <w:tc>
          <w:tcPr>
            <w:tcW w:w="64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tcPr>
          <w:p>
            <w:pPr>
              <w:ind w:left="40"/>
              <w:spacing w:after="0"/>
              <w:rPr>
                <w:sz w:val="20"/>
                <w:szCs w:val="20"/>
                <w:color w:val="auto"/>
              </w:rPr>
            </w:pPr>
            <w:r>
              <w:rPr>
                <w:rFonts w:ascii="Arial" w:cs="Arial" w:eastAsia="Arial" w:hAnsi="Arial"/>
                <w:sz w:val="20"/>
                <w:szCs w:val="20"/>
                <w:color w:val="0000FF"/>
                <w:w w:val="93"/>
              </w:rPr>
              <w:t>FRANCISCO</w:t>
            </w:r>
          </w:p>
        </w:tc>
        <w:tc>
          <w:tcPr>
            <w:tcW w:w="6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6"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8" w:lineRule="exact"/>
        <w:rPr>
          <w:sz w:val="24"/>
          <w:szCs w:val="24"/>
          <w:color w:val="auto"/>
        </w:rPr>
      </w:pPr>
    </w:p>
    <w:tbl>
      <w:tblPr>
        <w:tblLayout w:type="fixed"/>
        <w:tblInd w:w="183" w:type="dxa"/>
        <w:tblCellMar>
          <w:top w:w="0" w:type="dxa"/>
          <w:left w:w="0" w:type="dxa"/>
          <w:bottom w:w="0" w:type="dxa"/>
          <w:right w:w="0" w:type="dxa"/>
        </w:tblCellMar>
      </w:tblPr>
      <w:tr>
        <w:trPr>
          <w:trHeight w:val="190"/>
        </w:trPr>
        <w:tc>
          <w:tcPr>
            <w:tcW w:w="240" w:type="dxa"/>
            <w:vAlign w:val="bottom"/>
          </w:tcPr>
          <w:p>
            <w:pPr>
              <w:spacing w:after="0"/>
              <w:rPr>
                <w:sz w:val="16"/>
                <w:szCs w:val="16"/>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29"/>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343"/>
        <w:spacing w:after="0"/>
        <w:rPr>
          <w:sz w:val="20"/>
          <w:szCs w:val="20"/>
          <w:color w:val="auto"/>
        </w:rPr>
      </w:pPr>
      <w:r>
        <w:rPr>
          <w:rFonts w:ascii="Arial" w:cs="Arial" w:eastAsia="Arial" w:hAnsi="Arial"/>
          <w:sz w:val="20"/>
          <w:szCs w:val="20"/>
          <w:color w:val="0000FF"/>
        </w:rPr>
        <w:t>Chief Scientific &amp; Med Officer</w:t>
      </w:r>
    </w:p>
    <w:p>
      <w:pPr>
        <w:spacing w:after="0" w:line="20" w:lineRule="exact"/>
        <w:rPr>
          <w:sz w:val="24"/>
          <w:szCs w:val="24"/>
          <w:color w:val="auto"/>
        </w:rPr>
      </w:pPr>
      <w:r>
        <w:rPr>
          <w:sz w:val="24"/>
          <w:szCs w:val="24"/>
          <w:color w:val="auto"/>
        </w:rPr>
        <w:br w:type="column"/>
      </w:r>
    </w:p>
    <w:p>
      <w:pPr>
        <w:ind w:left="-9" w:right="440" w:firstLine="9"/>
        <w:spacing w:after="0" w:line="253"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26" w:lineRule="exact"/>
        <w:rPr>
          <w:rFonts w:ascii="Arial" w:cs="Arial" w:eastAsia="Arial" w:hAnsi="Arial"/>
          <w:sz w:val="15"/>
          <w:szCs w:val="15"/>
          <w:color w:val="auto"/>
        </w:rPr>
      </w:pPr>
    </w:p>
    <w:p>
      <w:pPr>
        <w:ind w:left="-9" w:right="480" w:firstLine="9"/>
        <w:spacing w:after="0" w:line="246"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22" w:lineRule="exact"/>
        <w:rPr>
          <w:sz w:val="24"/>
          <w:szCs w:val="24"/>
          <w:color w:val="auto"/>
        </w:rPr>
      </w:pPr>
    </w:p>
    <w:p>
      <w:pPr>
        <w:ind w:left="451" w:right="340" w:hanging="304"/>
        <w:spacing w:after="0" w:line="185" w:lineRule="auto"/>
        <w:tabs>
          <w:tab w:leader="none" w:pos="451" w:val="left"/>
        </w:tabs>
        <w:numPr>
          <w:ilvl w:val="0"/>
          <w:numId w:val="3"/>
        </w:numPr>
        <w:rPr>
          <w:rFonts w:ascii="Arial" w:cs="Arial" w:eastAsia="Arial" w:hAnsi="Arial"/>
          <w:sz w:val="28"/>
          <w:szCs w:val="28"/>
          <w:color w:val="0000FF"/>
          <w:vertAlign w:val="subscript"/>
        </w:rPr>
      </w:pPr>
      <w:r>
        <w:rPr>
          <w:rFonts w:ascii="Arial" w:cs="Arial" w:eastAsia="Arial" w:hAnsi="Arial"/>
          <w:sz w:val="12"/>
          <w:szCs w:val="12"/>
          <w:color w:val="auto"/>
        </w:rPr>
        <w:t>Form filed by One Reporting Person</w:t>
      </w:r>
    </w:p>
    <w:p>
      <w:pPr>
        <w:spacing w:after="0" w:line="35" w:lineRule="exact"/>
        <w:rPr>
          <w:rFonts w:ascii="Arial" w:cs="Arial" w:eastAsia="Arial" w:hAnsi="Arial"/>
          <w:sz w:val="28"/>
          <w:szCs w:val="28"/>
          <w:color w:val="0000FF"/>
          <w:vertAlign w:val="subscript"/>
        </w:rPr>
      </w:pPr>
    </w:p>
    <w:p>
      <w:pPr>
        <w:ind w:left="451" w:right="320"/>
        <w:spacing w:after="0" w:line="253" w:lineRule="auto"/>
        <w:rPr>
          <w:rFonts w:ascii="Arial" w:cs="Arial" w:eastAsia="Arial" w:hAnsi="Arial"/>
          <w:sz w:val="28"/>
          <w:szCs w:val="28"/>
          <w:color w:val="0000FF"/>
          <w:vertAlign w:val="subscript"/>
        </w:rPr>
      </w:pPr>
      <w:r>
        <w:rPr>
          <w:rFonts w:ascii="Arial" w:cs="Arial" w:eastAsia="Arial" w:hAnsi="Arial"/>
          <w:sz w:val="15"/>
          <w:szCs w:val="15"/>
          <w:color w:val="auto"/>
        </w:rPr>
        <w:t>Form filed by More than One Reporting Person</w:t>
      </w:r>
    </w:p>
    <w:p>
      <w:pPr>
        <w:spacing w:after="0" w:line="23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5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8"/>
                <w:szCs w:val="18"/>
                <w:color w:val="auto"/>
              </w:rPr>
            </w:pP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1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Jonathan Wygant as</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10/04/2023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4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780" w:type="dxa"/>
            <w:vAlign w:val="bottom"/>
            <w:gridSpan w:val="2"/>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LIMITED POWER OF ATTORNEY</w:t>
      </w:r>
    </w:p>
    <w:p>
      <w:pPr>
        <w:spacing w:after="0" w:line="233" w:lineRule="exact"/>
        <w:rPr>
          <w:sz w:val="20"/>
          <w:szCs w:val="20"/>
          <w:color w:val="auto"/>
        </w:rPr>
      </w:pPr>
    </w:p>
    <w:p>
      <w:pPr>
        <w:jc w:val="both"/>
        <w:ind w:firstLine="720"/>
        <w:spacing w:after="0" w:line="230" w:lineRule="auto"/>
        <w:rPr>
          <w:sz w:val="20"/>
          <w:szCs w:val="20"/>
          <w:color w:val="auto"/>
        </w:rPr>
      </w:pPr>
      <w:r>
        <w:rPr>
          <w:rFonts w:ascii="Arial" w:cs="Arial" w:eastAsia="Arial" w:hAnsi="Arial"/>
          <w:sz w:val="22"/>
          <w:szCs w:val="22"/>
          <w:color w:val="auto"/>
        </w:rPr>
        <w:t>The undersigned hereby constitutes and appoints Rebecca Chambers, Jonathan Wygant, Annie McGuire and Alex Tull as long as they are providing services to Veracyte, Inc. or its related entities (the "Company"), or either of them, the undersigned's true and lawful attorney-in-fact to:</w:t>
      </w:r>
    </w:p>
    <w:p>
      <w:pPr>
        <w:spacing w:after="0" w:line="203" w:lineRule="exact"/>
        <w:rPr>
          <w:sz w:val="20"/>
          <w:szCs w:val="20"/>
          <w:color w:val="auto"/>
        </w:rPr>
      </w:pPr>
    </w:p>
    <w:p>
      <w:pPr>
        <w:jc w:val="both"/>
        <w:ind w:firstLine="720"/>
        <w:spacing w:after="0" w:line="230" w:lineRule="auto"/>
        <w:tabs>
          <w:tab w:leader="none" w:pos="1216" w:val="left"/>
        </w:tabs>
        <w:numPr>
          <w:ilvl w:val="0"/>
          <w:numId w:val="5"/>
        </w:numPr>
        <w:rPr>
          <w:rFonts w:ascii="Arial" w:cs="Arial" w:eastAsia="Arial" w:hAnsi="Arial"/>
          <w:sz w:val="22"/>
          <w:szCs w:val="22"/>
          <w:color w:val="auto"/>
        </w:rPr>
      </w:pPr>
      <w:r>
        <w:rPr>
          <w:rFonts w:ascii="Arial" w:cs="Arial" w:eastAsia="Arial" w:hAnsi="Arial"/>
          <w:sz w:val="22"/>
          <w:szCs w:val="22"/>
          <w:color w:val="auto"/>
        </w:rPr>
        <w:t>execute for and on behalf of the undersigned, in the undersigned's capacity as an officer and/or director of the Company, Forms 3, 4 and 5 in accordance with Section 16(a) of the Securities Exchange Act of 1934, as amended (the "Exchange Act"), and the rules and regulations thereunder;</w:t>
      </w:r>
    </w:p>
    <w:p>
      <w:pPr>
        <w:spacing w:after="0" w:line="203" w:lineRule="exact"/>
        <w:rPr>
          <w:rFonts w:ascii="Arial" w:cs="Arial" w:eastAsia="Arial" w:hAnsi="Arial"/>
          <w:sz w:val="22"/>
          <w:szCs w:val="22"/>
          <w:color w:val="auto"/>
        </w:rPr>
      </w:pPr>
    </w:p>
    <w:p>
      <w:pPr>
        <w:jc w:val="both"/>
        <w:ind w:firstLine="720"/>
        <w:spacing w:after="0" w:line="230" w:lineRule="auto"/>
        <w:tabs>
          <w:tab w:leader="none" w:pos="1264" w:val="left"/>
        </w:tabs>
        <w:numPr>
          <w:ilvl w:val="0"/>
          <w:numId w:val="5"/>
        </w:numPr>
        <w:rPr>
          <w:rFonts w:ascii="Arial" w:cs="Arial" w:eastAsia="Arial" w:hAnsi="Arial"/>
          <w:sz w:val="22"/>
          <w:szCs w:val="22"/>
          <w:color w:val="auto"/>
        </w:rPr>
      </w:pPr>
      <w:r>
        <w:rPr>
          <w:rFonts w:ascii="Arial" w:cs="Arial" w:eastAsia="Arial" w:hAnsi="Arial"/>
          <w:sz w:val="22"/>
          <w:szCs w:val="22"/>
          <w:color w:val="auto"/>
        </w:rPr>
        <w:t>do and perform any and all acts for and on behalf of the undersigned that may be necessary or desirable to complete and execute any such Form 3, 4 or 5 and timely file such forms with the Securities and Exchange Commission and any stock exchange or similar authority, if required; and</w:t>
      </w:r>
    </w:p>
    <w:p>
      <w:pPr>
        <w:spacing w:after="0" w:line="203" w:lineRule="exact"/>
        <w:rPr>
          <w:rFonts w:ascii="Arial" w:cs="Arial" w:eastAsia="Arial" w:hAnsi="Arial"/>
          <w:sz w:val="22"/>
          <w:szCs w:val="22"/>
          <w:color w:val="auto"/>
        </w:rPr>
      </w:pPr>
    </w:p>
    <w:p>
      <w:pPr>
        <w:jc w:val="both"/>
        <w:ind w:firstLine="720"/>
        <w:spacing w:after="0" w:line="221" w:lineRule="auto"/>
        <w:tabs>
          <w:tab w:leader="none" w:pos="1281" w:val="left"/>
        </w:tabs>
        <w:numPr>
          <w:ilvl w:val="0"/>
          <w:numId w:val="5"/>
        </w:numPr>
        <w:rPr>
          <w:rFonts w:ascii="Arial" w:cs="Arial" w:eastAsia="Arial" w:hAnsi="Arial"/>
          <w:sz w:val="22"/>
          <w:szCs w:val="22"/>
          <w:color w:val="auto"/>
        </w:rPr>
      </w:pPr>
      <w:r>
        <w:rPr>
          <w:rFonts w:ascii="Arial" w:cs="Arial" w:eastAsia="Arial" w:hAnsi="Arial"/>
          <w:sz w:val="22"/>
          <w:szCs w:val="22"/>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6" w:lineRule="exact"/>
        <w:rPr>
          <w:sz w:val="20"/>
          <w:szCs w:val="20"/>
          <w:color w:val="auto"/>
        </w:rPr>
      </w:pPr>
    </w:p>
    <w:p>
      <w:pPr>
        <w:ind w:firstLine="720"/>
        <w:spacing w:after="0" w:line="236" w:lineRule="auto"/>
        <w:rPr>
          <w:sz w:val="20"/>
          <w:szCs w:val="20"/>
          <w:color w:val="auto"/>
        </w:rPr>
      </w:pPr>
      <w:r>
        <w:rPr>
          <w:rFonts w:ascii="Arial" w:cs="Arial" w:eastAsia="Arial" w:hAnsi="Arial"/>
          <w:sz w:val="20"/>
          <w:szCs w:val="20"/>
          <w:color w:val="auto"/>
        </w:rPr>
        <w:t>The undersigned hereby grants to each such attorney-in-fact full power and authority to do and perform each and every act and thing whatsoever requisite, necessary or proper to be done in the exercise of any of the rights and powers</w:t>
      </w:r>
    </w:p>
    <w:p>
      <w:pPr>
        <w:spacing w:after="0" w:line="224" w:lineRule="auto"/>
        <w:rPr>
          <w:sz w:val="20"/>
          <w:szCs w:val="20"/>
          <w:color w:val="auto"/>
        </w:rPr>
      </w:pPr>
      <w:r>
        <w:rPr>
          <w:rFonts w:ascii="Arial" w:cs="Arial" w:eastAsia="Arial" w:hAnsi="Arial"/>
          <w:sz w:val="21"/>
          <w:szCs w:val="21"/>
          <w:color w:val="auto"/>
        </w:rPr>
        <w:t>herein granted, as fully to all intents and purposes as the undersigned might or could do if personally present, with full</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power of substitution and revocation, hereby ratifying and confirming all that each such attorney-in-fact, or each such attorney-in-fact's substitute or substitutes, shall lawfully do or cause to be done by virtue of this power of attorney and the</w:t>
      </w:r>
    </w:p>
    <w:p>
      <w:pPr>
        <w:spacing w:after="0" w:line="235" w:lineRule="auto"/>
        <w:rPr>
          <w:sz w:val="20"/>
          <w:szCs w:val="20"/>
          <w:color w:val="auto"/>
        </w:rPr>
      </w:pPr>
      <w:r>
        <w:rPr>
          <w:rFonts w:ascii="Arial" w:cs="Arial" w:eastAsia="Arial" w:hAnsi="Arial"/>
          <w:sz w:val="20"/>
          <w:szCs w:val="20"/>
          <w:color w:val="auto"/>
        </w:rPr>
        <w:t>rights and powers herein granted. The undersigned acknowledges that each of the foregoing attorneys-in-fact, in serving in</w:t>
      </w:r>
    </w:p>
    <w:p>
      <w:pPr>
        <w:spacing w:after="0" w:line="223" w:lineRule="auto"/>
        <w:rPr>
          <w:sz w:val="20"/>
          <w:szCs w:val="20"/>
          <w:color w:val="auto"/>
        </w:rPr>
      </w:pPr>
      <w:r>
        <w:rPr>
          <w:rFonts w:ascii="Arial" w:cs="Arial" w:eastAsia="Arial" w:hAnsi="Arial"/>
          <w:sz w:val="22"/>
          <w:szCs w:val="22"/>
          <w:color w:val="auto"/>
        </w:rPr>
        <w:t>such capacity at the request of the undersigned, is not assuming, nor is the Company assuming, any of the undersigned's responsibilities to comply with Section 16 of the Exchange Act.</w:t>
      </w:r>
    </w:p>
    <w:p>
      <w:pPr>
        <w:spacing w:after="0" w:line="217" w:lineRule="exact"/>
        <w:rPr>
          <w:sz w:val="20"/>
          <w:szCs w:val="20"/>
          <w:color w:val="auto"/>
        </w:rPr>
      </w:pPr>
    </w:p>
    <w:p>
      <w:pPr>
        <w:ind w:left="720"/>
        <w:spacing w:after="0"/>
        <w:rPr>
          <w:sz w:val="20"/>
          <w:szCs w:val="20"/>
          <w:color w:val="auto"/>
        </w:rPr>
      </w:pPr>
      <w:r>
        <w:rPr>
          <w:rFonts w:ascii="Arial" w:cs="Arial" w:eastAsia="Arial" w:hAnsi="Arial"/>
          <w:sz w:val="21"/>
          <w:szCs w:val="21"/>
          <w:color w:val="auto"/>
        </w:rPr>
        <w:t>The undersigned agrees that each such attorney-in-fact may rely entirely on information furnished orally or in</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writing by the undersigned to each such attorney-in-fact. The undersigned also agrees to indemnify and hold harmless the Company and each such attorney-in-fact against any losses, claims, damages or liabilities (or actions in these respects) that</w:t>
      </w:r>
    </w:p>
    <w:p>
      <w:pPr>
        <w:spacing w:after="0" w:line="223" w:lineRule="auto"/>
        <w:rPr>
          <w:sz w:val="20"/>
          <w:szCs w:val="20"/>
          <w:color w:val="auto"/>
        </w:rPr>
      </w:pPr>
      <w:r>
        <w:rPr>
          <w:rFonts w:ascii="Arial" w:cs="Arial" w:eastAsia="Arial" w:hAnsi="Arial"/>
          <w:sz w:val="21"/>
          <w:szCs w:val="21"/>
          <w:color w:val="auto"/>
        </w:rPr>
        <w:t>arise out of or are based on any untrue statement or omission of necessary facts in the information provided by the</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undersigned to such attorney-in-fact for purposes of executing, acknowledging, delivering and filing Forms 3, 4 or 5 (including amendments thereto) and agrees to reimburse the Company and each such attorney-in-fact for any legal or other</w:t>
      </w:r>
    </w:p>
    <w:p>
      <w:pPr>
        <w:spacing w:after="0" w:line="223" w:lineRule="auto"/>
        <w:rPr>
          <w:sz w:val="20"/>
          <w:szCs w:val="20"/>
          <w:color w:val="auto"/>
        </w:rPr>
      </w:pPr>
      <w:r>
        <w:rPr>
          <w:rFonts w:ascii="Arial" w:cs="Arial" w:eastAsia="Arial" w:hAnsi="Arial"/>
          <w:sz w:val="22"/>
          <w:szCs w:val="22"/>
          <w:color w:val="auto"/>
        </w:rPr>
        <w:t>expenses reasonably incurred in connection with investigating or defending against any such loss, claim, damage, liability or action.</w:t>
      </w:r>
    </w:p>
    <w:p>
      <w:pPr>
        <w:spacing w:after="0" w:line="217" w:lineRule="exact"/>
        <w:rPr>
          <w:sz w:val="20"/>
          <w:szCs w:val="20"/>
          <w:color w:val="auto"/>
        </w:rPr>
      </w:pPr>
    </w:p>
    <w:p>
      <w:pPr>
        <w:ind w:left="720"/>
        <w:spacing w:after="0"/>
        <w:rPr>
          <w:sz w:val="20"/>
          <w:szCs w:val="20"/>
          <w:color w:val="auto"/>
        </w:rPr>
      </w:pPr>
      <w:r>
        <w:rPr>
          <w:rFonts w:ascii="Arial" w:cs="Arial" w:eastAsia="Arial" w:hAnsi="Arial"/>
          <w:sz w:val="21"/>
          <w:szCs w:val="21"/>
          <w:color w:val="auto"/>
        </w:rPr>
        <w:t>This Power of Attorney shall remain in full force and effect until the undersigned is no longer required to file</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21"/>
          <w:szCs w:val="21"/>
          <w:color w:val="auto"/>
        </w:rPr>
        <w:t>Forms 3, 4 and 5 with respect to the undersigned's holdings of and transactions in securities issued by the Company, unless earlier revoked by the undersigned in a signed writing delivered to the foregoing attorneys-in-fact.</w:t>
      </w:r>
    </w:p>
    <w:p>
      <w:pPr>
        <w:spacing w:after="0" w:line="216" w:lineRule="exact"/>
        <w:rPr>
          <w:sz w:val="20"/>
          <w:szCs w:val="20"/>
          <w:color w:val="auto"/>
        </w:rPr>
      </w:pPr>
    </w:p>
    <w:p>
      <w:pPr>
        <w:ind w:right="20" w:firstLine="720"/>
        <w:spacing w:after="0" w:line="239" w:lineRule="auto"/>
        <w:rPr>
          <w:sz w:val="20"/>
          <w:szCs w:val="20"/>
          <w:color w:val="auto"/>
        </w:rPr>
      </w:pPr>
      <w:r>
        <w:rPr>
          <w:rFonts w:ascii="Arial" w:cs="Arial" w:eastAsia="Arial" w:hAnsi="Arial"/>
          <w:sz w:val="22"/>
          <w:szCs w:val="22"/>
          <w:color w:val="auto"/>
        </w:rPr>
        <w:t>IN WITNESS WHEREOF, the undersigned has caused this Power of Attorney to be executed as of this 26th day of September, 2023.</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/s/ Phil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11950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195070" cy="952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Name: Phil Febbo</w:t>
      </w:r>
    </w:p>
    <w:sectPr>
      <w:pgSz w:w="11900" w:h="16838" w:orient="portrait"/>
      <w:cols w:equalWidth="0" w:num="1">
        <w:col w:w="10940"/>
      </w:cols>
      <w:pgMar w:left="480" w:top="10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649245" TargetMode="External"/><Relationship Id="rId11"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2023-10-04T15:39:20Z</dcterms:created>
  <dcterms:modified xsi:type="dcterms:W3CDTF">2023-10-04T15:39:20Z</dcterms:modified>
</cp:coreProperties>
</file>