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7101697.xml.htm"/>
      <w:bookmarkStart w:id="1" w:name="kswkform4_17171016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Bhanji Muna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on this Form 4 was made pursuant to a Rule 10b5-1 plan adopted by the reporting person on February 27,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6905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3140</Characters>
  <CharactersWithSpaces>3656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