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Wygant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2025 vest 25% on March 2, 2026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41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2025-03-10T16:01:56Z</dcterms:created>
  <dcterms:modified xsi:type="dcterms:W3CDTF">2025-03-10T16:01:56Z</dcterms:modified>
</cp:coreProperties>
</file>