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0001823563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REBECCA CHAMBERS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7000</w:t>
            </w:r>
          </w:p>
        </w:tc>
        <w:tc>
          <w:tcPr>
            <w:tcW w:w="1365" w:type="dxa"/>
            <w:tcBorders/>
            <w:vAlign w:val="center"/>
          </w:tcPr>
          <w:p>
            <w:pPr>
              <w:pStyle w:val="TableContents"/>
              <w:bidi w:val="0"/>
              <w:spacing w:before="0" w:after="283"/>
              <w:jc w:val="left"/>
              <w:rPr/>
            </w:pPr>
            <w:r>
              <w:rPr/>
              <w:t>252840.00</w:t>
            </w:r>
          </w:p>
        </w:tc>
        <w:tc>
          <w:tcPr>
            <w:tcW w:w="1542" w:type="dxa"/>
            <w:tcBorders/>
            <w:vAlign w:val="center"/>
          </w:tcPr>
          <w:p>
            <w:pPr>
              <w:pStyle w:val="TableContents"/>
              <w:bidi w:val="0"/>
              <w:spacing w:before="0" w:after="283"/>
              <w:jc w:val="left"/>
              <w:rPr/>
            </w:pPr>
            <w:r>
              <w:rPr/>
              <w:t>79049173</w:t>
            </w:r>
          </w:p>
        </w:tc>
        <w:tc>
          <w:tcPr>
            <w:tcW w:w="1560" w:type="dxa"/>
            <w:tcBorders/>
            <w:vAlign w:val="center"/>
          </w:tcPr>
          <w:p>
            <w:pPr>
              <w:pStyle w:val="TableContents"/>
              <w:bidi w:val="0"/>
              <w:spacing w:before="0" w:after="283"/>
              <w:jc w:val="left"/>
              <w:rPr/>
            </w:pPr>
            <w:r>
              <w:rPr/>
              <w:t>11/05/2025</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12/02/2023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w:t>
            </w:r>
          </w:p>
        </w:tc>
        <w:tc>
          <w:tcPr>
            <w:tcW w:w="1078" w:type="dxa"/>
            <w:tcBorders/>
            <w:vAlign w:val="center"/>
          </w:tcPr>
          <w:p>
            <w:pPr>
              <w:pStyle w:val="TableContents"/>
              <w:bidi w:val="0"/>
              <w:spacing w:before="0" w:after="283"/>
              <w:jc w:val="left"/>
              <w:rPr/>
            </w:pPr>
            <w:r>
              <w:rPr/>
              <w:t>12/02/2023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6"/>
        <w:gridCol w:w="6229"/>
      </w:tblGrid>
      <w:tr>
        <w:trPr/>
        <w:tc>
          <w:tcPr>
            <w:tcW w:w="3976" w:type="dxa"/>
            <w:tcBorders/>
            <w:vAlign w:val="center"/>
          </w:tcPr>
          <w:p>
            <w:pPr>
              <w:pStyle w:val="TableContents"/>
              <w:bidi w:val="0"/>
              <w:spacing w:before="0" w:after="283"/>
              <w:jc w:val="left"/>
              <w:rPr/>
            </w:pPr>
            <w:r>
              <w:rPr/>
              <w:t>Remarks</w:t>
            </w:r>
          </w:p>
        </w:tc>
        <w:tc>
          <w:tcPr>
            <w:tcW w:w="6229" w:type="dxa"/>
            <w:tcBorders/>
            <w:vAlign w:val="center"/>
          </w:tcPr>
          <w:p>
            <w:pPr>
              <w:pStyle w:val="TableContents"/>
              <w:bidi w:val="0"/>
              <w:spacing w:before="0" w:after="0"/>
              <w:jc w:val="left"/>
              <w:rPr/>
            </w:pPr>
            <w:r>
              <w:rPr/>
              <w:t xml:space="preserve">The securities to be sold were acquired upon the vesting of restricted stock units during the period of 12/02/2023 through 03/02/2024. </w:t>
            </w:r>
          </w:p>
        </w:tc>
      </w:tr>
      <w:tr>
        <w:trPr/>
        <w:tc>
          <w:tcPr>
            <w:tcW w:w="3976" w:type="dxa"/>
            <w:tcBorders/>
            <w:vAlign w:val="center"/>
          </w:tcPr>
          <w:p>
            <w:pPr>
              <w:pStyle w:val="TableContents"/>
              <w:bidi w:val="0"/>
              <w:spacing w:before="0" w:after="283"/>
              <w:jc w:val="left"/>
              <w:rPr/>
            </w:pPr>
            <w:r>
              <w:rPr/>
              <w:t>Date of Notice</w:t>
            </w:r>
          </w:p>
        </w:tc>
        <w:tc>
          <w:tcPr>
            <w:tcW w:w="6229" w:type="dxa"/>
            <w:tcBorders/>
            <w:vAlign w:val="center"/>
          </w:tcPr>
          <w:p>
            <w:pPr>
              <w:pStyle w:val="TableContents"/>
              <w:bidi w:val="0"/>
              <w:spacing w:before="0" w:after="0"/>
              <w:jc w:val="left"/>
              <w:rPr/>
            </w:pPr>
            <w:r>
              <w:rPr/>
              <w:t>11/05/2025</w:t>
            </w:r>
          </w:p>
        </w:tc>
      </w:tr>
      <w:tr>
        <w:trPr/>
        <w:tc>
          <w:tcPr>
            <w:tcW w:w="3976" w:type="dxa"/>
            <w:tcBorders/>
            <w:vAlign w:val="center"/>
          </w:tcPr>
          <w:p>
            <w:pPr>
              <w:pStyle w:val="TableContents"/>
              <w:bidi w:val="0"/>
              <w:spacing w:before="0" w:after="283"/>
              <w:jc w:val="left"/>
              <w:rPr/>
            </w:pPr>
            <w:r>
              <w:rPr/>
              <w:t>Date of Plan Adoption or Giving of Instruction, If Relying on Rule 10b5-1</w:t>
            </w:r>
          </w:p>
        </w:tc>
        <w:tc>
          <w:tcPr>
            <w:tcW w:w="6229" w:type="dxa"/>
            <w:tcBorders/>
            <w:vAlign w:val="center"/>
          </w:tcPr>
          <w:p>
            <w:pPr>
              <w:pStyle w:val="TableContents"/>
              <w:bidi w:val="0"/>
              <w:spacing w:before="0" w:after="0"/>
              <w:jc w:val="left"/>
              <w:rPr/>
            </w:pPr>
            <w:r>
              <w:rPr/>
              <w:t>08/13/2024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6" w:type="dxa"/>
            <w:tcBorders/>
            <w:vAlign w:val="center"/>
          </w:tcPr>
          <w:p>
            <w:pPr>
              <w:pStyle w:val="TableContents"/>
              <w:bidi w:val="0"/>
              <w:spacing w:before="0" w:after="283"/>
              <w:jc w:val="left"/>
              <w:rPr/>
            </w:pPr>
            <w:r>
              <w:rPr/>
              <w:t>Signature</w:t>
            </w:r>
          </w:p>
        </w:tc>
        <w:tc>
          <w:tcPr>
            <w:tcW w:w="6229" w:type="dxa"/>
            <w:tcBorders/>
            <w:vAlign w:val="center"/>
          </w:tcPr>
          <w:p>
            <w:pPr>
              <w:pStyle w:val="TableContents"/>
              <w:bidi w:val="0"/>
              <w:spacing w:before="0" w:after="0"/>
              <w:jc w:val="left"/>
              <w:rPr/>
            </w:pPr>
            <w:r>
              <w:rPr/>
              <w:t>/s/ Rebecca Chambers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3101</Characters>
  <CharactersWithSpaces>3659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