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933775.xml.htm"/>
      <w:bookmarkStart w:id="1" w:name="kswkform4_17099337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Febbo Phillip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&amp; Med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39,904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93,086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awarded on March 6, 2024 vest 25% on March 2, 2025 and 1/16 per quarter thereafter subject to continuing employment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9245" TargetMode="External"/><Relationship Id="rId4" Type="http://schemas.openxmlformats.org/officeDocument/2006/relationships/hyperlink" Target="http://www.sec.gov/cgi-bin/browse-edgar?action=getcompany&amp;CIK=00013841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3223</Characters>
  <CharactersWithSpaces>3755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