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DOVEY BRIAN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7"/>
              </w:rPr>
              <w:t>2,382,322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17,677</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9"/>
              </w:rPr>
              <w:t>680,972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4"/>
              </w:rPr>
              <w:t>5,053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30" w:lineRule="exact"/>
        <w:rPr>
          <w:rFonts w:ascii="Arial" w:cs="Arial" w:eastAsia="Arial" w:hAnsi="Arial"/>
          <w:sz w:val="14"/>
          <w:szCs w:val="14"/>
          <w:color w:val="008000"/>
        </w:rPr>
      </w:pPr>
    </w:p>
    <w:p>
      <w:pPr>
        <w:ind w:left="40" w:right="5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Kathleen K. Schoemaker,</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7786"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2019-12-16T08:19:07Z</dcterms:created>
  <dcterms:modified xsi:type="dcterms:W3CDTF">2019-12-16T08:19:07Z</dcterms:modified>
</cp:coreProperties>
</file>