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3,120,204.00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57,502.00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3,205,231.00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3,205,231.00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Catherine D. Wood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3,177,706.00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3,205,231.00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3,205,231.00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4.09 %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VERACYTE,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6000 Shoreline Court, Suite 300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80" w:firstLine="6"/>
        <w:spacing w:after="0" w:line="256" w:lineRule="auto"/>
        <w:tabs>
          <w:tab w:leader="none" w:pos="117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Investment Management LLC ("ARK") (ii) Catherine D. Wood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ARK and Catherine D. Wood: 200 Central Avenue, St. Petersburg, FL 33701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4740" w:firstLine="6"/>
        <w:spacing w:after="0" w:line="256" w:lineRule="auto"/>
        <w:tabs>
          <w:tab w:leader="none" w:pos="117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Delaware (ii) Catherine D. Wood: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92337F107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ARK and Catherine D. Wood: 3,205,231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ARK and Catherine D. Wood: 4.09%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3,120,204 (ii) Catherine D. Wood: 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ARK: 57,502 (ii) Catherine D. Wood: 3,177,706</w:t>
      </w:r>
    </w:p>
    <w:p>
      <w:pPr>
        <w:spacing w:after="0" w:line="287"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3,205,231 (ii) Catherine D. Wood: 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260" w:hanging="254"/>
        <w:spacing w:after="0"/>
        <w:tabs>
          <w:tab w:leader="none" w:pos="2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0 (ii) Catherine D. Wood: 3,205,231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152"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Kellen Carter</w:t>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Name/Title: Kellen Carter, Chief Compliance Officer</w:t>
      </w:r>
    </w:p>
    <w:p>
      <w:pPr>
        <w:spacing w:after="0" w:line="44"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06/06/2025</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Catherine D. Wood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Catherine D. Wood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Catherine D. Wood, Chief Executive Officer,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Chief Investment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06/06/2025</w:t>
      </w:r>
    </w:p>
    <w:p>
      <w:pPr>
        <w:sectPr>
          <w:pgSz w:w="11900" w:h="16838" w:orient="portrait"/>
          <w:cols w:equalWidth="0" w:num="1">
            <w:col w:w="11140"/>
          </w:cols>
          <w:pgMar w:left="360" w:top="112" w:right="39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EXHIBIT 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WHEREAS, in accordance with Rule 13d-1(k)(1) under the Securities and Exchange Act of 1934 (the "Act"), only one joint 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ARK Investment Management LLC and Catherine D. Wood do hereby agree, in accordance with Rule 13d-1(k)(1) under the Act, to file an Amendment No. 1 on Schedule 13G relating to their ownership of the Common Stock of the Issuer, and do hereby further agree that said Amendment No. 1 on Schedule 13G shall be filed on behalf of each of them.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ARK Investment Management LLC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6, 2025</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Kellen Carter</w:t>
            </w:r>
          </w:p>
        </w:tc>
      </w:tr>
      <w:tr>
        <w:trPr>
          <w:trHeight w:val="20"/>
        </w:trPr>
        <w:tc>
          <w:tcPr>
            <w:tcW w:w="3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78"/>
        </w:trPr>
        <w:tc>
          <w:tcPr>
            <w:tcW w:w="3500" w:type="dxa"/>
            <w:vAlign w:val="bottom"/>
          </w:tcPr>
          <w:p>
            <w:pPr>
              <w:spacing w:after="0"/>
              <w:rPr>
                <w:sz w:val="15"/>
                <w:szCs w:val="15"/>
                <w:color w:val="auto"/>
              </w:rPr>
            </w:pPr>
          </w:p>
        </w:tc>
        <w:tc>
          <w:tcPr>
            <w:tcW w:w="7740" w:type="dxa"/>
            <w:vAlign w:val="bottom"/>
            <w:gridSpan w:val="2"/>
          </w:tcPr>
          <w:p>
            <w:pPr>
              <w:ind w:left="2140"/>
              <w:spacing w:after="0" w:line="177" w:lineRule="exact"/>
              <w:rPr>
                <w:sz w:val="20"/>
                <w:szCs w:val="20"/>
                <w:color w:val="auto"/>
              </w:rPr>
            </w:pPr>
            <w:r>
              <w:rPr>
                <w:rFonts w:ascii="Times New Roman" w:cs="Times New Roman" w:eastAsia="Times New Roman" w:hAnsi="Times New Roman"/>
                <w:sz w:val="18"/>
                <w:szCs w:val="18"/>
                <w:color w:val="auto"/>
              </w:rPr>
              <w:t>Name: Kellen Carter</w:t>
            </w:r>
          </w:p>
        </w:tc>
      </w:t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Title: Chief Compliance Officer</w:t>
            </w:r>
          </w:p>
        </w:tc>
      </w:tr>
      <w:tr>
        <w:trPr>
          <w:trHeight w:val="648"/>
        </w:trPr>
        <w:tc>
          <w:tcPr>
            <w:tcW w:w="3500" w:type="dxa"/>
            <w:vAlign w:val="bottom"/>
          </w:tcPr>
          <w:p>
            <w:pPr>
              <w:spacing w:after="0"/>
              <w:rPr>
                <w:sz w:val="24"/>
                <w:szCs w:val="24"/>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Catherine D. Wood</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6, 2025</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Catherine D. Wood</w:t>
            </w:r>
          </w:p>
        </w:tc>
      </w:tr>
      <w:tr>
        <w:trPr>
          <w:trHeight w:val="20"/>
        </w:trPr>
        <w:tc>
          <w:tcPr>
            <w:tcW w:w="3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78"/>
        </w:trPr>
        <w:tc>
          <w:tcPr>
            <w:tcW w:w="3500" w:type="dxa"/>
            <w:vAlign w:val="bottom"/>
          </w:tcPr>
          <w:p>
            <w:pPr>
              <w:spacing w:after="0"/>
              <w:rPr>
                <w:sz w:val="15"/>
                <w:szCs w:val="15"/>
                <w:color w:val="auto"/>
              </w:rPr>
            </w:pPr>
          </w:p>
        </w:tc>
        <w:tc>
          <w:tcPr>
            <w:tcW w:w="7740" w:type="dxa"/>
            <w:vAlign w:val="bottom"/>
            <w:gridSpan w:val="2"/>
          </w:tcPr>
          <w:p>
            <w:pPr>
              <w:ind w:left="2140"/>
              <w:spacing w:after="0" w:line="177" w:lineRule="exact"/>
              <w:rPr>
                <w:sz w:val="20"/>
                <w:szCs w:val="20"/>
                <w:color w:val="auto"/>
              </w:rPr>
            </w:pPr>
            <w:r>
              <w:rPr>
                <w:rFonts w:ascii="Times New Roman" w:cs="Times New Roman" w:eastAsia="Times New Roman" w:hAnsi="Times New Roman"/>
                <w:sz w:val="18"/>
                <w:szCs w:val="18"/>
                <w:color w:val="auto"/>
              </w:rPr>
              <w:t>Name: Catherine D. Wood</w:t>
            </w:r>
          </w:p>
        </w:tc>
      </w:t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Title: Chief Executive Officer, Chief Investment Officer</w:t>
            </w:r>
          </w:p>
        </w:tc>
      </w:tr>
      <w:tr>
        <w:trPr>
          <w:trHeight w:val="702"/>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1)"/>
      <w:numFmt w:val="lowerRoman"/>
      <w:start w:val="1"/>
    </w:lvl>
  </w:abstractNum>
  <w:abstractNum w:abstractNumId="3">
    <w:nsid w:val="7545E146"/>
    <w:multiLevelType w:val="hybridMultilevel"/>
    <w:lvl w:ilvl="0">
      <w:lvlJc w:val="left"/>
      <w:lvlText w:val="(%1)"/>
      <w:numFmt w:val="lowerRoman"/>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1"/>
    </w:lvl>
  </w:abstractNum>
  <w:abstractNum w:abstractNumId="6">
    <w:nsid w:val="12200854"/>
    <w:multiLevelType w:val="hybridMultilevel"/>
    <w:lvl w:ilvl="0">
      <w:lvlJc w:val="left"/>
      <w:lvlText w:val="(%1)"/>
      <w:numFmt w:val="lowerLetter"/>
      <w:start w:val="3"/>
    </w:lvl>
  </w:abstractNum>
  <w:abstractNum w:abstractNumId="7">
    <w:nsid w:val="4DB127F8"/>
    <w:multiLevelType w:val="hybridMultilevel"/>
    <w:lvl w:ilvl="0">
      <w:lvlJc w:val="left"/>
      <w:lvlText w:val="(%1)"/>
      <w:numFmt w:val="lowerRoman"/>
      <w:start w:val="1"/>
    </w:lvl>
  </w:abstractNum>
  <w:abstractNum w:abstractNumId="8">
    <w:nsid w:val="216231B"/>
    <w:multiLevelType w:val="hybridMultilevel"/>
    <w:lvl w:ilvl="0">
      <w:lvlJc w:val="left"/>
      <w:lvlText w:val="(%1)"/>
      <w:numFmt w:val="lowerRoman"/>
      <w:start w:val="3"/>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lowerRoman"/>
      <w:start w:val="4"/>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2025-06-06T14:05:38Z</dcterms:created>
  <dcterms:modified xsi:type="dcterms:W3CDTF">2025-06-06T14:05:38Z</dcterms:modified>
</cp:coreProperties>
</file>